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B8E7A7" w14:textId="3FE095B3" w:rsidR="00A62E10" w:rsidRPr="006C4F5B" w:rsidRDefault="00933A34" w:rsidP="00C74D7E">
      <w:pPr>
        <w:ind w:right="84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（様式</w:t>
      </w:r>
      <w:r w:rsidR="00CD07FB">
        <w:rPr>
          <w:rFonts w:ascii="ＭＳ 明朝" w:eastAsia="ＭＳ 明朝" w:hAnsi="ＭＳ 明朝" w:hint="eastAsia"/>
          <w:color w:val="000000" w:themeColor="text1"/>
          <w:szCs w:val="21"/>
        </w:rPr>
        <w:t>2</w:t>
      </w:r>
      <w:r w:rsidRPr="006C4F5B">
        <w:rPr>
          <w:rFonts w:ascii="ＭＳ 明朝" w:eastAsia="ＭＳ 明朝" w:hAnsi="ＭＳ 明朝" w:hint="eastAsia"/>
          <w:color w:val="000000" w:themeColor="text1"/>
          <w:szCs w:val="21"/>
        </w:rPr>
        <w:t>）</w:t>
      </w:r>
    </w:p>
    <w:p w14:paraId="357D920F" w14:textId="2C7212AF" w:rsidR="00933A34" w:rsidRPr="006C4F5B" w:rsidRDefault="00933A34" w:rsidP="00933A34">
      <w:pPr>
        <w:ind w:right="840"/>
        <w:jc w:val="right"/>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令和</w:t>
      </w:r>
      <w:r w:rsidR="006C4F5B" w:rsidRPr="006C4F5B">
        <w:rPr>
          <w:rFonts w:ascii="ＭＳ 明朝" w:eastAsia="ＭＳ 明朝" w:hAnsi="ＭＳ 明朝" w:hint="eastAsia"/>
          <w:color w:val="000000" w:themeColor="text1"/>
          <w:szCs w:val="21"/>
        </w:rPr>
        <w:t>7</w:t>
      </w:r>
      <w:r w:rsidRPr="006C4F5B">
        <w:rPr>
          <w:rFonts w:ascii="ＭＳ 明朝" w:eastAsia="ＭＳ 明朝" w:hAnsi="ＭＳ 明朝" w:hint="eastAsia"/>
          <w:color w:val="000000" w:themeColor="text1"/>
          <w:szCs w:val="21"/>
        </w:rPr>
        <w:t>年　月　　日</w:t>
      </w:r>
    </w:p>
    <w:p w14:paraId="7A9E91E6" w14:textId="6C54F318" w:rsidR="0092093B" w:rsidRPr="006C4F5B" w:rsidRDefault="00921C57" w:rsidP="00921C57">
      <w:pPr>
        <w:ind w:right="840"/>
        <w:jc w:val="left"/>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国立大学法人</w:t>
      </w:r>
      <w:r w:rsidR="00287106">
        <w:rPr>
          <w:rFonts w:ascii="ＭＳ 明朝" w:eastAsia="ＭＳ 明朝" w:hAnsi="ＭＳ 明朝" w:hint="eastAsia"/>
          <w:color w:val="000000" w:themeColor="text1"/>
          <w:szCs w:val="21"/>
        </w:rPr>
        <w:t>香川</w:t>
      </w:r>
      <w:r w:rsidRPr="006C4F5B">
        <w:rPr>
          <w:rFonts w:ascii="ＭＳ 明朝" w:eastAsia="ＭＳ 明朝" w:hAnsi="ＭＳ 明朝" w:hint="eastAsia"/>
          <w:color w:val="000000" w:themeColor="text1"/>
          <w:szCs w:val="21"/>
        </w:rPr>
        <w:t>大学長　殿</w:t>
      </w:r>
    </w:p>
    <w:p w14:paraId="3D1FD721" w14:textId="77777777" w:rsidR="00921C57" w:rsidRPr="00287106" w:rsidRDefault="00921C57" w:rsidP="00933A34">
      <w:pPr>
        <w:ind w:right="840"/>
        <w:jc w:val="right"/>
        <w:rPr>
          <w:rFonts w:ascii="ＭＳ 明朝" w:eastAsia="ＭＳ 明朝" w:hAnsi="ＭＳ 明朝"/>
          <w:color w:val="000000" w:themeColor="text1"/>
          <w:szCs w:val="21"/>
        </w:rPr>
      </w:pPr>
    </w:p>
    <w:p w14:paraId="005F3681" w14:textId="3DFFAD7F" w:rsidR="00933A34" w:rsidRPr="006C4F5B" w:rsidRDefault="00921C57" w:rsidP="007B500A">
      <w:pPr>
        <w:ind w:right="840" w:firstLineChars="2300" w:firstLine="483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w:t>
      </w:r>
      <w:r w:rsidRPr="006C4F5B">
        <w:rPr>
          <w:rFonts w:ascii="ＭＳ 明朝" w:eastAsia="ＭＳ 明朝" w:hAnsi="ＭＳ 明朝" w:hint="eastAsia"/>
          <w:color w:val="000000" w:themeColor="text1"/>
          <w:spacing w:val="420"/>
          <w:kern w:val="0"/>
          <w:szCs w:val="21"/>
          <w:fitText w:val="1260" w:id="-1009589504"/>
        </w:rPr>
        <w:t>住</w:t>
      </w:r>
      <w:r w:rsidRPr="006C4F5B">
        <w:rPr>
          <w:rFonts w:ascii="ＭＳ 明朝" w:eastAsia="ＭＳ 明朝" w:hAnsi="ＭＳ 明朝" w:hint="eastAsia"/>
          <w:color w:val="000000" w:themeColor="text1"/>
          <w:kern w:val="0"/>
          <w:szCs w:val="21"/>
          <w:fitText w:val="1260" w:id="-1009589504"/>
        </w:rPr>
        <w:t>所</w:t>
      </w:r>
      <w:r w:rsidRPr="006C4F5B">
        <w:rPr>
          <w:rFonts w:ascii="ＭＳ 明朝" w:eastAsia="ＭＳ 明朝" w:hAnsi="ＭＳ 明朝" w:hint="eastAsia"/>
          <w:color w:val="000000" w:themeColor="text1"/>
          <w:szCs w:val="21"/>
        </w:rPr>
        <w:t>）</w:t>
      </w:r>
    </w:p>
    <w:p w14:paraId="360F0A33" w14:textId="7FEB03F2" w:rsidR="00921C57" w:rsidRPr="006C4F5B" w:rsidRDefault="00921C57" w:rsidP="007B500A">
      <w:pPr>
        <w:ind w:right="840" w:firstLineChars="2300" w:firstLine="483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（商号又は名称）</w:t>
      </w:r>
    </w:p>
    <w:p w14:paraId="14241B53" w14:textId="797D642A" w:rsidR="00933A34" w:rsidRPr="006C4F5B" w:rsidRDefault="00921C57" w:rsidP="007B500A">
      <w:pPr>
        <w:ind w:right="840" w:firstLineChars="2300" w:firstLine="483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w:t>
      </w:r>
      <w:r w:rsidRPr="006C4F5B">
        <w:rPr>
          <w:rFonts w:ascii="ＭＳ 明朝" w:eastAsia="ＭＳ 明朝" w:hAnsi="ＭＳ 明朝" w:hint="eastAsia"/>
          <w:color w:val="000000" w:themeColor="text1"/>
          <w:spacing w:val="26"/>
          <w:kern w:val="0"/>
          <w:szCs w:val="21"/>
          <w:fitText w:val="1260" w:id="-1009589503"/>
        </w:rPr>
        <w:t>代表者氏</w:t>
      </w:r>
      <w:r w:rsidRPr="006C4F5B">
        <w:rPr>
          <w:rFonts w:ascii="ＭＳ 明朝" w:eastAsia="ＭＳ 明朝" w:hAnsi="ＭＳ 明朝" w:hint="eastAsia"/>
          <w:color w:val="000000" w:themeColor="text1"/>
          <w:spacing w:val="1"/>
          <w:kern w:val="0"/>
          <w:szCs w:val="21"/>
          <w:fitText w:val="1260" w:id="-1009589503"/>
        </w:rPr>
        <w:t>名</w:t>
      </w:r>
      <w:r w:rsidRPr="006C4F5B">
        <w:rPr>
          <w:rFonts w:ascii="ＭＳ 明朝" w:eastAsia="ＭＳ 明朝" w:hAnsi="ＭＳ 明朝" w:hint="eastAsia"/>
          <w:color w:val="000000" w:themeColor="text1"/>
          <w:szCs w:val="21"/>
        </w:rPr>
        <w:t xml:space="preserve">）　　　</w:t>
      </w:r>
      <w:r w:rsidR="007B500A" w:rsidRPr="006C4F5B">
        <w:rPr>
          <w:rFonts w:ascii="ＭＳ 明朝" w:eastAsia="ＭＳ 明朝" w:hAnsi="ＭＳ 明朝" w:hint="eastAsia"/>
          <w:color w:val="000000" w:themeColor="text1"/>
          <w:szCs w:val="21"/>
        </w:rPr>
        <w:t xml:space="preserve">　　　</w:t>
      </w:r>
      <w:r w:rsidRPr="006C4F5B">
        <w:rPr>
          <w:rFonts w:ascii="ＭＳ 明朝" w:eastAsia="ＭＳ 明朝" w:hAnsi="ＭＳ 明朝" w:hint="eastAsia"/>
          <w:color w:val="000000" w:themeColor="text1"/>
          <w:szCs w:val="21"/>
        </w:rPr>
        <w:t xml:space="preserve">　　　　　</w:t>
      </w:r>
      <w:r w:rsidR="00933A34" w:rsidRPr="006C4F5B">
        <w:rPr>
          <w:rFonts w:ascii="ＭＳ 明朝" w:eastAsia="ＭＳ 明朝" w:hAnsi="ＭＳ 明朝" w:hint="eastAsia"/>
          <w:color w:val="000000" w:themeColor="text1"/>
          <w:szCs w:val="21"/>
        </w:rPr>
        <w:t xml:space="preserve">　　　印</w:t>
      </w:r>
    </w:p>
    <w:p w14:paraId="0C4EA76F" w14:textId="77777777" w:rsidR="0092093B" w:rsidRPr="006C4F5B" w:rsidRDefault="0092093B" w:rsidP="00933A34">
      <w:pPr>
        <w:jc w:val="right"/>
        <w:rPr>
          <w:rFonts w:ascii="ＭＳ 明朝" w:eastAsia="ＭＳ 明朝" w:hAnsi="ＭＳ 明朝"/>
          <w:color w:val="000000" w:themeColor="text1"/>
          <w:sz w:val="24"/>
          <w:szCs w:val="24"/>
        </w:rPr>
      </w:pPr>
    </w:p>
    <w:p w14:paraId="7E211D71" w14:textId="77777777" w:rsidR="00921C57" w:rsidRPr="006C4F5B" w:rsidRDefault="00921C57" w:rsidP="00933A34">
      <w:pPr>
        <w:jc w:val="right"/>
        <w:rPr>
          <w:rFonts w:ascii="ＭＳ 明朝" w:eastAsia="ＭＳ 明朝" w:hAnsi="ＭＳ 明朝"/>
          <w:color w:val="000000" w:themeColor="text1"/>
          <w:sz w:val="24"/>
          <w:szCs w:val="24"/>
        </w:rPr>
      </w:pPr>
    </w:p>
    <w:p w14:paraId="4EC1F3F6" w14:textId="259DD1D7" w:rsidR="00921C57" w:rsidRPr="006C4F5B" w:rsidRDefault="007C49AB" w:rsidP="007C49AB">
      <w:pPr>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提　案　</w:t>
      </w:r>
      <w:r w:rsidR="00921C57" w:rsidRPr="006C4F5B">
        <w:rPr>
          <w:rFonts w:ascii="ＭＳ 明朝" w:eastAsia="ＭＳ 明朝" w:hAnsi="ＭＳ 明朝" w:hint="eastAsia"/>
          <w:color w:val="000000" w:themeColor="text1"/>
          <w:sz w:val="24"/>
          <w:szCs w:val="24"/>
        </w:rPr>
        <w:t>書</w:t>
      </w:r>
    </w:p>
    <w:p w14:paraId="26ED8F4B" w14:textId="3DAA8420" w:rsidR="0092093B" w:rsidRPr="006C4F5B" w:rsidRDefault="0092093B" w:rsidP="00933A34">
      <w:pPr>
        <w:jc w:val="center"/>
        <w:rPr>
          <w:rFonts w:ascii="ＭＳ 明朝" w:eastAsia="ＭＳ 明朝" w:hAnsi="ＭＳ 明朝"/>
          <w:color w:val="000000" w:themeColor="text1"/>
          <w:sz w:val="24"/>
          <w:szCs w:val="24"/>
        </w:rPr>
      </w:pPr>
    </w:p>
    <w:p w14:paraId="3990A8E5" w14:textId="5F407601" w:rsidR="00602BA3" w:rsidRDefault="007B500A" w:rsidP="007B500A">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 xml:space="preserve">　</w:t>
      </w:r>
      <w:r w:rsidR="00933A34" w:rsidRPr="006C4F5B">
        <w:rPr>
          <w:rFonts w:ascii="ＭＳ 明朝" w:eastAsia="ＭＳ 明朝" w:hAnsi="ＭＳ 明朝" w:hint="eastAsia"/>
          <w:color w:val="000000" w:themeColor="text1"/>
          <w:szCs w:val="21"/>
        </w:rPr>
        <w:t>「</w:t>
      </w:r>
      <w:r w:rsidR="00921C57" w:rsidRPr="006C4F5B">
        <w:rPr>
          <w:rFonts w:ascii="ＭＳ 明朝" w:eastAsia="ＭＳ 明朝" w:hAnsi="ＭＳ 明朝" w:hint="eastAsia"/>
          <w:color w:val="000000" w:themeColor="text1"/>
          <w:szCs w:val="21"/>
        </w:rPr>
        <w:t>容量市場（対象</w:t>
      </w:r>
      <w:bookmarkStart w:id="0" w:name="_GoBack"/>
      <w:bookmarkEnd w:id="0"/>
      <w:r w:rsidR="00921C57" w:rsidRPr="006C4F5B">
        <w:rPr>
          <w:rFonts w:ascii="ＭＳ 明朝" w:eastAsia="ＭＳ 明朝" w:hAnsi="ＭＳ 明朝" w:hint="eastAsia"/>
          <w:color w:val="000000" w:themeColor="text1"/>
          <w:szCs w:val="21"/>
        </w:rPr>
        <w:t>需給年度：</w:t>
      </w:r>
      <w:r w:rsidR="00921C57" w:rsidRPr="006C4F5B">
        <w:rPr>
          <w:rFonts w:ascii="ＭＳ 明朝" w:eastAsia="ＭＳ 明朝" w:hAnsi="ＭＳ 明朝"/>
          <w:color w:val="000000" w:themeColor="text1"/>
          <w:szCs w:val="21"/>
        </w:rPr>
        <w:t>202</w:t>
      </w:r>
      <w:r w:rsidR="00287106">
        <w:rPr>
          <w:rFonts w:ascii="ＭＳ 明朝" w:eastAsia="ＭＳ 明朝" w:hAnsi="ＭＳ 明朝" w:hint="eastAsia"/>
          <w:color w:val="000000" w:themeColor="text1"/>
          <w:szCs w:val="21"/>
        </w:rPr>
        <w:t>8</w:t>
      </w:r>
      <w:r w:rsidR="00921C57" w:rsidRPr="006C4F5B">
        <w:rPr>
          <w:rFonts w:ascii="ＭＳ 明朝" w:eastAsia="ＭＳ 明朝" w:hAnsi="ＭＳ 明朝"/>
          <w:color w:val="000000" w:themeColor="text1"/>
          <w:szCs w:val="21"/>
        </w:rPr>
        <w:t>年度）向け</w:t>
      </w:r>
      <w:r w:rsidR="00287106">
        <w:rPr>
          <w:rFonts w:ascii="ＭＳ 明朝" w:eastAsia="ＭＳ 明朝" w:hAnsi="ＭＳ 明朝" w:hint="eastAsia"/>
          <w:color w:val="000000" w:themeColor="text1"/>
          <w:szCs w:val="21"/>
        </w:rPr>
        <w:t>香川</w:t>
      </w:r>
      <w:r w:rsidR="00921C57" w:rsidRPr="006C4F5B">
        <w:rPr>
          <w:rFonts w:ascii="ＭＳ 明朝" w:eastAsia="ＭＳ 明朝" w:hAnsi="ＭＳ 明朝" w:hint="eastAsia"/>
          <w:color w:val="000000" w:themeColor="text1"/>
          <w:szCs w:val="21"/>
        </w:rPr>
        <w:t>大学デマンド</w:t>
      </w:r>
      <w:r w:rsidR="00287106">
        <w:rPr>
          <w:rFonts w:ascii="ＭＳ 明朝" w:eastAsia="ＭＳ 明朝" w:hAnsi="ＭＳ 明朝" w:hint="eastAsia"/>
          <w:color w:val="000000" w:themeColor="text1"/>
          <w:szCs w:val="21"/>
        </w:rPr>
        <w:t>レ</w:t>
      </w:r>
      <w:r w:rsidR="00921C57" w:rsidRPr="006C4F5B">
        <w:rPr>
          <w:rFonts w:ascii="ＭＳ 明朝" w:eastAsia="ＭＳ 明朝" w:hAnsi="ＭＳ 明朝" w:hint="eastAsia"/>
          <w:color w:val="000000" w:themeColor="text1"/>
          <w:szCs w:val="21"/>
        </w:rPr>
        <w:t>スポンスアグリゲーター公募要領」</w:t>
      </w:r>
      <w:r w:rsidR="00933A34" w:rsidRPr="006C4F5B">
        <w:rPr>
          <w:rFonts w:ascii="ＭＳ 明朝" w:eastAsia="ＭＳ 明朝" w:hAnsi="ＭＳ 明朝" w:hint="eastAsia"/>
          <w:color w:val="000000" w:themeColor="text1"/>
          <w:szCs w:val="21"/>
        </w:rPr>
        <w:t>の</w:t>
      </w:r>
    </w:p>
    <w:p w14:paraId="25940FC3" w14:textId="4C24C46F" w:rsidR="00933A34" w:rsidRPr="006C4F5B" w:rsidRDefault="00933A34" w:rsidP="007B500A">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内容を理解した上で</w:t>
      </w:r>
      <w:r w:rsidR="00921C57" w:rsidRPr="006C4F5B">
        <w:rPr>
          <w:rFonts w:ascii="ＭＳ 明朝" w:eastAsia="ＭＳ 明朝" w:hAnsi="ＭＳ 明朝" w:hint="eastAsia"/>
          <w:color w:val="000000" w:themeColor="text1"/>
          <w:szCs w:val="21"/>
        </w:rPr>
        <w:t>以下のとおり提案</w:t>
      </w:r>
      <w:r w:rsidR="0070126E" w:rsidRPr="006C4F5B">
        <w:rPr>
          <w:rFonts w:ascii="ＭＳ 明朝" w:eastAsia="ＭＳ 明朝" w:hAnsi="ＭＳ 明朝" w:hint="eastAsia"/>
          <w:color w:val="000000" w:themeColor="text1"/>
          <w:szCs w:val="21"/>
        </w:rPr>
        <w:t>し</w:t>
      </w:r>
      <w:r w:rsidR="00921C57" w:rsidRPr="006C4F5B">
        <w:rPr>
          <w:rFonts w:ascii="ＭＳ 明朝" w:eastAsia="ＭＳ 明朝" w:hAnsi="ＭＳ 明朝" w:hint="eastAsia"/>
          <w:color w:val="000000" w:themeColor="text1"/>
          <w:szCs w:val="21"/>
        </w:rPr>
        <w:t>ます</w:t>
      </w:r>
      <w:r w:rsidRPr="006C4F5B">
        <w:rPr>
          <w:rFonts w:ascii="ＭＳ 明朝" w:eastAsia="ＭＳ 明朝" w:hAnsi="ＭＳ 明朝" w:hint="eastAsia"/>
          <w:color w:val="000000" w:themeColor="text1"/>
          <w:szCs w:val="21"/>
        </w:rPr>
        <w:t>。</w:t>
      </w:r>
    </w:p>
    <w:p w14:paraId="3E6624E5" w14:textId="6FA2471F" w:rsidR="00737AA0" w:rsidRPr="006C4F5B" w:rsidRDefault="00737AA0" w:rsidP="00737AA0">
      <w:pPr>
        <w:jc w:val="left"/>
        <w:rPr>
          <w:rFonts w:ascii="ＭＳ 明朝" w:eastAsia="ＭＳ 明朝" w:hAnsi="ＭＳ 明朝"/>
          <w:color w:val="000000" w:themeColor="text1"/>
          <w:szCs w:val="21"/>
        </w:rPr>
      </w:pPr>
    </w:p>
    <w:p w14:paraId="2EAD2488" w14:textId="4BA57033" w:rsidR="00CA7C89" w:rsidRPr="006C4F5B" w:rsidRDefault="00737AA0" w:rsidP="00921C57">
      <w:pPr>
        <w:pStyle w:val="a3"/>
        <w:rPr>
          <w:rFonts w:ascii="ＭＳ 明朝" w:eastAsia="ＭＳ 明朝" w:hAnsi="ＭＳ 明朝"/>
          <w:color w:val="000000" w:themeColor="text1"/>
        </w:rPr>
      </w:pPr>
      <w:r w:rsidRPr="006C4F5B">
        <w:rPr>
          <w:rFonts w:ascii="ＭＳ 明朝" w:eastAsia="ＭＳ 明朝" w:hAnsi="ＭＳ 明朝" w:hint="eastAsia"/>
          <w:color w:val="000000" w:themeColor="text1"/>
        </w:rPr>
        <w:t>記</w:t>
      </w:r>
    </w:p>
    <w:p w14:paraId="12F2B38D" w14:textId="77777777" w:rsidR="00921C57" w:rsidRPr="006C4F5B" w:rsidRDefault="00921C57" w:rsidP="00921C57">
      <w:pPr>
        <w:rPr>
          <w:color w:val="000000" w:themeColor="text1"/>
        </w:rPr>
      </w:pPr>
    </w:p>
    <w:tbl>
      <w:tblPr>
        <w:tblStyle w:val="a8"/>
        <w:tblW w:w="10201" w:type="dxa"/>
        <w:tblLook w:val="04A0" w:firstRow="1" w:lastRow="0" w:firstColumn="1" w:lastColumn="0" w:noHBand="0" w:noVBand="1"/>
      </w:tblPr>
      <w:tblGrid>
        <w:gridCol w:w="5098"/>
        <w:gridCol w:w="5103"/>
      </w:tblGrid>
      <w:tr w:rsidR="006C4F5B" w:rsidRPr="006C4F5B" w14:paraId="79DF8208" w14:textId="77777777" w:rsidTr="00921C57">
        <w:trPr>
          <w:trHeight w:val="394"/>
        </w:trPr>
        <w:tc>
          <w:tcPr>
            <w:tcW w:w="5098" w:type="dxa"/>
            <w:vAlign w:val="center"/>
          </w:tcPr>
          <w:p w14:paraId="391201BF" w14:textId="0E802878" w:rsidR="00921C57" w:rsidRPr="006C4F5B" w:rsidRDefault="00921C57" w:rsidP="00921C57">
            <w:pPr>
              <w:pStyle w:val="a7"/>
              <w:ind w:leftChars="0" w:left="36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評価項目</w:t>
            </w:r>
          </w:p>
        </w:tc>
        <w:tc>
          <w:tcPr>
            <w:tcW w:w="5103" w:type="dxa"/>
            <w:vAlign w:val="center"/>
          </w:tcPr>
          <w:p w14:paraId="02D9D57B" w14:textId="5779634F" w:rsidR="00921C57" w:rsidRPr="006C4F5B" w:rsidRDefault="00921C57" w:rsidP="00905AE0">
            <w:pPr>
              <w:ind w:firstLineChars="1000" w:firstLine="2100"/>
              <w:jc w:val="left"/>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提案内容</w:t>
            </w:r>
          </w:p>
        </w:tc>
      </w:tr>
      <w:tr w:rsidR="006C4F5B" w:rsidRPr="006C4F5B" w14:paraId="09BF2232" w14:textId="77777777" w:rsidTr="007B500A">
        <w:trPr>
          <w:trHeight w:val="958"/>
        </w:trPr>
        <w:tc>
          <w:tcPr>
            <w:tcW w:w="5098" w:type="dxa"/>
          </w:tcPr>
          <w:p w14:paraId="1A198E20" w14:textId="04525134" w:rsidR="00CA7C89" w:rsidRPr="006C4F5B" w:rsidRDefault="00CA7C89" w:rsidP="007B500A">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年間報酬総額（円/税別）</w:t>
            </w:r>
          </w:p>
          <w:p w14:paraId="6DECBA7E" w14:textId="4851465D" w:rsidR="00921C57" w:rsidRPr="006C4F5B" w:rsidRDefault="0011428D" w:rsidP="0011428D">
            <w:pPr>
              <w:pStyle w:val="a7"/>
              <w:ind w:leftChars="0" w:left="36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w:t>
            </w:r>
            <w:r w:rsidR="00355224" w:rsidRPr="006C4F5B">
              <w:rPr>
                <w:rFonts w:ascii="ＭＳ 明朝" w:eastAsia="ＭＳ 明朝" w:hAnsi="ＭＳ 明朝" w:hint="eastAsia"/>
                <w:color w:val="000000" w:themeColor="text1"/>
                <w:szCs w:val="21"/>
              </w:rPr>
              <w:t>契約調整電力1,</w:t>
            </w:r>
            <w:r w:rsidR="00287106">
              <w:rPr>
                <w:rFonts w:ascii="ＭＳ 明朝" w:eastAsia="ＭＳ 明朝" w:hAnsi="ＭＳ 明朝" w:hint="eastAsia"/>
                <w:color w:val="000000" w:themeColor="text1"/>
                <w:szCs w:val="21"/>
              </w:rPr>
              <w:t>500</w:t>
            </w:r>
            <w:r w:rsidR="00355224" w:rsidRPr="006C4F5B">
              <w:rPr>
                <w:rFonts w:ascii="ＭＳ 明朝" w:eastAsia="ＭＳ 明朝" w:hAnsi="ＭＳ 明朝" w:hint="eastAsia"/>
                <w:color w:val="000000" w:themeColor="text1"/>
                <w:szCs w:val="21"/>
              </w:rPr>
              <w:t>kW</w:t>
            </w:r>
            <w:r w:rsidRPr="006C4F5B">
              <w:rPr>
                <w:rFonts w:ascii="ＭＳ 明朝" w:eastAsia="ＭＳ 明朝" w:hAnsi="ＭＳ 明朝" w:hint="eastAsia"/>
                <w:color w:val="000000" w:themeColor="text1"/>
                <w:szCs w:val="21"/>
              </w:rPr>
              <w:t>）</w:t>
            </w:r>
          </w:p>
        </w:tc>
        <w:tc>
          <w:tcPr>
            <w:tcW w:w="5103" w:type="dxa"/>
            <w:vAlign w:val="center"/>
          </w:tcPr>
          <w:p w14:paraId="56D82829" w14:textId="0B6B0CF0" w:rsidR="00921C57" w:rsidRPr="006C4F5B" w:rsidRDefault="00921C57" w:rsidP="00921C57">
            <w:pPr>
              <w:ind w:firstLineChars="100" w:firstLine="210"/>
              <w:jc w:val="left"/>
              <w:rPr>
                <w:rFonts w:ascii="ＭＳ 明朝" w:eastAsia="ＭＳ 明朝" w:hAnsi="ＭＳ 明朝"/>
                <w:color w:val="000000" w:themeColor="text1"/>
                <w:szCs w:val="21"/>
                <w:u w:val="single"/>
              </w:rPr>
            </w:pPr>
            <w:r w:rsidRPr="006C4F5B">
              <w:rPr>
                <w:rFonts w:ascii="ＭＳ 明朝" w:eastAsia="ＭＳ 明朝" w:hAnsi="ＭＳ 明朝" w:hint="eastAsia"/>
                <w:color w:val="000000" w:themeColor="text1"/>
                <w:szCs w:val="21"/>
                <w:u w:val="single"/>
              </w:rPr>
              <w:t xml:space="preserve">総額　　　　　　　　　　　　</w:t>
            </w:r>
            <w:r w:rsidR="00CA7C89" w:rsidRPr="006C4F5B">
              <w:rPr>
                <w:rFonts w:ascii="ＭＳ 明朝" w:eastAsia="ＭＳ 明朝" w:hAnsi="ＭＳ 明朝" w:hint="eastAsia"/>
                <w:color w:val="000000" w:themeColor="text1"/>
                <w:szCs w:val="21"/>
                <w:u w:val="single"/>
              </w:rPr>
              <w:t>（円/税別）</w:t>
            </w:r>
          </w:p>
          <w:p w14:paraId="2DBB6930" w14:textId="35ADA7F4" w:rsidR="007B500A" w:rsidRPr="006C4F5B" w:rsidRDefault="00905AE0" w:rsidP="0011428D">
            <w:pPr>
              <w:jc w:val="left"/>
              <w:rPr>
                <w:rFonts w:ascii="ＭＳ 明朝" w:eastAsia="ＭＳ 明朝" w:hAnsi="ＭＳ 明朝"/>
                <w:color w:val="000000" w:themeColor="text1"/>
                <w:szCs w:val="21"/>
                <w:u w:val="single"/>
              </w:rPr>
            </w:pPr>
            <w:r w:rsidRPr="006C4F5B">
              <w:rPr>
                <w:rFonts w:ascii="ＭＳ 明朝" w:eastAsia="ＭＳ 明朝" w:hAnsi="ＭＳ 明朝" w:hint="eastAsia"/>
                <w:color w:val="000000" w:themeColor="text1"/>
                <w:szCs w:val="21"/>
              </w:rPr>
              <w:t xml:space="preserve">　</w:t>
            </w:r>
            <w:r w:rsidR="00921C57" w:rsidRPr="006C4F5B">
              <w:rPr>
                <w:rFonts w:ascii="ＭＳ 明朝" w:eastAsia="ＭＳ 明朝" w:hAnsi="ＭＳ 明朝" w:hint="eastAsia"/>
                <w:color w:val="000000" w:themeColor="text1"/>
                <w:szCs w:val="21"/>
              </w:rPr>
              <w:t xml:space="preserve">　　　　　　　</w:t>
            </w:r>
            <w:r w:rsidRPr="006C4F5B">
              <w:rPr>
                <w:rFonts w:ascii="ＭＳ 明朝" w:eastAsia="ＭＳ 明朝" w:hAnsi="ＭＳ 明朝" w:hint="eastAsia"/>
                <w:color w:val="000000" w:themeColor="text1"/>
                <w:szCs w:val="21"/>
                <w:u w:val="single"/>
              </w:rPr>
              <w:t>還元率</w:t>
            </w:r>
            <w:r w:rsidR="00921C57" w:rsidRPr="006C4F5B">
              <w:rPr>
                <w:rFonts w:ascii="ＭＳ 明朝" w:eastAsia="ＭＳ 明朝" w:hAnsi="ＭＳ 明朝" w:hint="eastAsia"/>
                <w:color w:val="000000" w:themeColor="text1"/>
                <w:szCs w:val="21"/>
                <w:u w:val="single"/>
              </w:rPr>
              <w:t>（報酬比率）</w:t>
            </w:r>
            <w:r w:rsidRPr="006C4F5B">
              <w:rPr>
                <w:rFonts w:ascii="ＭＳ 明朝" w:eastAsia="ＭＳ 明朝" w:hAnsi="ＭＳ 明朝" w:hint="eastAsia"/>
                <w:color w:val="000000" w:themeColor="text1"/>
                <w:szCs w:val="21"/>
                <w:u w:val="single"/>
              </w:rPr>
              <w:t xml:space="preserve">　　　％</w:t>
            </w:r>
          </w:p>
        </w:tc>
      </w:tr>
      <w:tr w:rsidR="006C4F5B" w:rsidRPr="006C4F5B" w14:paraId="6C631A96" w14:textId="77777777" w:rsidTr="007B500A">
        <w:trPr>
          <w:trHeight w:val="958"/>
        </w:trPr>
        <w:tc>
          <w:tcPr>
            <w:tcW w:w="5098" w:type="dxa"/>
          </w:tcPr>
          <w:p w14:paraId="1FE34C71" w14:textId="377CE765" w:rsidR="003C7450" w:rsidRPr="006C4F5B" w:rsidRDefault="0011428D" w:rsidP="007B500A">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ＤＲ</w:t>
            </w:r>
            <w:r w:rsidR="003C7450" w:rsidRPr="006C4F5B">
              <w:rPr>
                <w:rFonts w:ascii="ＭＳ 明朝" w:eastAsia="ＭＳ 明朝" w:hAnsi="ＭＳ 明朝"/>
                <w:color w:val="000000" w:themeColor="text1"/>
                <w:szCs w:val="21"/>
              </w:rPr>
              <w:t>（※</w:t>
            </w:r>
            <w:r w:rsidR="00C87A55" w:rsidRPr="006C4F5B">
              <w:rPr>
                <w:rFonts w:ascii="ＭＳ 明朝" w:eastAsia="ＭＳ 明朝" w:hAnsi="ＭＳ 明朝" w:hint="eastAsia"/>
                <w:color w:val="000000" w:themeColor="text1"/>
                <w:szCs w:val="21"/>
              </w:rPr>
              <w:t>１</w:t>
            </w:r>
            <w:r w:rsidR="003C7450" w:rsidRPr="006C4F5B">
              <w:rPr>
                <w:rFonts w:ascii="ＭＳ 明朝" w:eastAsia="ＭＳ 明朝" w:hAnsi="ＭＳ 明朝"/>
                <w:color w:val="000000" w:themeColor="text1"/>
                <w:szCs w:val="21"/>
              </w:rPr>
              <w:t>）発動時の削減電力量に対する従量料金（円/kWh）</w:t>
            </w:r>
          </w:p>
        </w:tc>
        <w:tc>
          <w:tcPr>
            <w:tcW w:w="5103" w:type="dxa"/>
            <w:vAlign w:val="center"/>
          </w:tcPr>
          <w:p w14:paraId="6DF85F0B" w14:textId="3BD3544F" w:rsidR="003C7450" w:rsidRPr="006C4F5B" w:rsidRDefault="003C7450" w:rsidP="00921C57">
            <w:pPr>
              <w:ind w:firstLineChars="100" w:firstLine="210"/>
              <w:jc w:val="left"/>
              <w:rPr>
                <w:rFonts w:ascii="ＭＳ 明朝" w:eastAsia="ＭＳ 明朝" w:hAnsi="ＭＳ 明朝"/>
                <w:color w:val="000000" w:themeColor="text1"/>
                <w:szCs w:val="21"/>
                <w:u w:val="single"/>
              </w:rPr>
            </w:pPr>
            <w:r w:rsidRPr="006C4F5B">
              <w:rPr>
                <w:rFonts w:hint="eastAsia"/>
                <w:color w:val="000000" w:themeColor="text1"/>
                <w:szCs w:val="21"/>
              </w:rPr>
              <w:t xml:space="preserve">　　　　　　　　　　　　　</w:t>
            </w:r>
            <w:r w:rsidRPr="006C4F5B">
              <w:rPr>
                <w:rFonts w:ascii="ＭＳ 明朝" w:eastAsia="ＭＳ 明朝" w:hAnsi="ＭＳ 明朝" w:hint="eastAsia"/>
                <w:color w:val="000000" w:themeColor="text1"/>
                <w:szCs w:val="21"/>
              </w:rPr>
              <w:t>（円</w:t>
            </w:r>
            <w:r w:rsidRPr="006C4F5B">
              <w:rPr>
                <w:rFonts w:ascii="ＭＳ 明朝" w:eastAsia="ＭＳ 明朝" w:hAnsi="ＭＳ 明朝"/>
                <w:color w:val="000000" w:themeColor="text1"/>
                <w:szCs w:val="21"/>
              </w:rPr>
              <w:t>/kWh</w:t>
            </w:r>
            <w:r w:rsidRPr="006C4F5B">
              <w:rPr>
                <w:rFonts w:ascii="ＭＳ 明朝" w:eastAsia="ＭＳ 明朝" w:hAnsi="ＭＳ 明朝" w:hint="eastAsia"/>
                <w:color w:val="000000" w:themeColor="text1"/>
                <w:szCs w:val="21"/>
              </w:rPr>
              <w:t>）</w:t>
            </w:r>
          </w:p>
        </w:tc>
      </w:tr>
      <w:tr w:rsidR="006C4F5B" w:rsidRPr="006C4F5B" w14:paraId="29C4AA72" w14:textId="77777777" w:rsidTr="007B500A">
        <w:trPr>
          <w:trHeight w:val="958"/>
        </w:trPr>
        <w:tc>
          <w:tcPr>
            <w:tcW w:w="5098" w:type="dxa"/>
          </w:tcPr>
          <w:p w14:paraId="3BBFDEA2" w14:textId="1B2C5751" w:rsidR="0011428D" w:rsidRPr="006C4F5B" w:rsidRDefault="0011428D" w:rsidP="007B500A">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ＤＲアグリゲーターの実績（※</w:t>
            </w:r>
            <w:r w:rsidR="00C87A55" w:rsidRPr="006C4F5B">
              <w:rPr>
                <w:rFonts w:ascii="ＭＳ 明朝" w:eastAsia="ＭＳ 明朝" w:hAnsi="ＭＳ 明朝" w:hint="eastAsia"/>
                <w:color w:val="000000" w:themeColor="text1"/>
                <w:szCs w:val="21"/>
              </w:rPr>
              <w:t>２</w:t>
            </w:r>
            <w:r w:rsidRPr="006C4F5B">
              <w:rPr>
                <w:rFonts w:ascii="ＭＳ 明朝" w:eastAsia="ＭＳ 明朝" w:hAnsi="ＭＳ 明朝" w:hint="eastAsia"/>
                <w:color w:val="000000" w:themeColor="text1"/>
                <w:szCs w:val="21"/>
              </w:rPr>
              <w:t>）</w:t>
            </w:r>
          </w:p>
        </w:tc>
        <w:tc>
          <w:tcPr>
            <w:tcW w:w="5103" w:type="dxa"/>
            <w:vAlign w:val="center"/>
          </w:tcPr>
          <w:p w14:paraId="4ACCB18F" w14:textId="36E13D04" w:rsidR="0011428D" w:rsidRPr="006C4F5B" w:rsidRDefault="0011428D" w:rsidP="0011428D">
            <w:pPr>
              <w:jc w:val="center"/>
              <w:rPr>
                <w:color w:val="000000" w:themeColor="text1"/>
                <w:szCs w:val="21"/>
              </w:rPr>
            </w:pPr>
            <w:r w:rsidRPr="006C4F5B">
              <w:rPr>
                <w:rFonts w:ascii="ＭＳ 明朝" w:eastAsia="ＭＳ 明朝" w:hAnsi="ＭＳ 明朝" w:hint="eastAsia"/>
                <w:color w:val="000000" w:themeColor="text1"/>
                <w:szCs w:val="21"/>
              </w:rPr>
              <w:t>有（資料別添のこと）　・　無</w:t>
            </w:r>
          </w:p>
        </w:tc>
      </w:tr>
      <w:tr w:rsidR="006C4F5B" w:rsidRPr="006C4F5B" w14:paraId="171ABEDF" w14:textId="77777777" w:rsidTr="007B500A">
        <w:trPr>
          <w:trHeight w:val="781"/>
        </w:trPr>
        <w:tc>
          <w:tcPr>
            <w:tcW w:w="5098" w:type="dxa"/>
          </w:tcPr>
          <w:p w14:paraId="437EC1D1" w14:textId="77777777" w:rsidR="00C87A55" w:rsidRPr="006C4F5B" w:rsidRDefault="0011428D" w:rsidP="0011428D">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電力削減要請時、未達成の場合のペナルティ</w:t>
            </w:r>
          </w:p>
          <w:p w14:paraId="048F7DC8" w14:textId="3F9B4A50" w:rsidR="007B500A" w:rsidRPr="006C4F5B" w:rsidRDefault="007B500A" w:rsidP="00C87A55">
            <w:pPr>
              <w:pStyle w:val="a7"/>
              <w:ind w:leftChars="0" w:left="36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w:t>
            </w:r>
            <w:r w:rsidR="00054ADC" w:rsidRPr="006C4F5B">
              <w:rPr>
                <w:rFonts w:ascii="ＭＳ 明朝" w:eastAsia="ＭＳ 明朝" w:hAnsi="ＭＳ 明朝" w:hint="eastAsia"/>
                <w:color w:val="000000" w:themeColor="text1"/>
                <w:szCs w:val="21"/>
              </w:rPr>
              <w:t>３</w:t>
            </w:r>
            <w:r w:rsidRPr="006C4F5B">
              <w:rPr>
                <w:rFonts w:ascii="ＭＳ 明朝" w:eastAsia="ＭＳ 明朝" w:hAnsi="ＭＳ 明朝" w:hint="eastAsia"/>
                <w:color w:val="000000" w:themeColor="text1"/>
                <w:szCs w:val="21"/>
              </w:rPr>
              <w:t>）</w:t>
            </w:r>
          </w:p>
        </w:tc>
        <w:tc>
          <w:tcPr>
            <w:tcW w:w="5103" w:type="dxa"/>
            <w:vAlign w:val="center"/>
          </w:tcPr>
          <w:p w14:paraId="0FD91C2E" w14:textId="1043F45C" w:rsidR="00071247" w:rsidRPr="006C4F5B" w:rsidRDefault="007B500A" w:rsidP="00071247">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有（資料別添のこと）　・　無</w:t>
            </w:r>
          </w:p>
        </w:tc>
      </w:tr>
      <w:tr w:rsidR="006C4F5B" w:rsidRPr="006C4F5B" w14:paraId="2BE4F044" w14:textId="77777777" w:rsidTr="007B500A">
        <w:trPr>
          <w:trHeight w:val="722"/>
        </w:trPr>
        <w:tc>
          <w:tcPr>
            <w:tcW w:w="5098" w:type="dxa"/>
          </w:tcPr>
          <w:p w14:paraId="0987CE82" w14:textId="0D2CAF96" w:rsidR="00071247" w:rsidRPr="006C4F5B" w:rsidRDefault="007B500A" w:rsidP="007B500A">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ネガワット調整金</w:t>
            </w:r>
            <w:r w:rsidR="00C87A55" w:rsidRPr="006C4F5B">
              <w:rPr>
                <w:rFonts w:ascii="ＭＳ 明朝" w:eastAsia="ＭＳ 明朝" w:hAnsi="ＭＳ 明朝" w:hint="eastAsia"/>
                <w:color w:val="000000" w:themeColor="text1"/>
                <w:szCs w:val="21"/>
              </w:rPr>
              <w:t>（※４）</w:t>
            </w:r>
          </w:p>
        </w:tc>
        <w:tc>
          <w:tcPr>
            <w:tcW w:w="5103" w:type="dxa"/>
            <w:vAlign w:val="center"/>
          </w:tcPr>
          <w:p w14:paraId="3A09FABD" w14:textId="7674AF6E" w:rsidR="00071247" w:rsidRPr="006C4F5B" w:rsidRDefault="007B500A" w:rsidP="007B500A">
            <w:pPr>
              <w:jc w:val="center"/>
              <w:rPr>
                <w:rFonts w:ascii="ＭＳ 明朝" w:eastAsia="ＭＳ 明朝" w:hAnsi="ＭＳ 明朝"/>
                <w:color w:val="000000" w:themeColor="text1"/>
                <w:sz w:val="18"/>
                <w:szCs w:val="18"/>
              </w:rPr>
            </w:pPr>
            <w:r w:rsidRPr="006C4F5B">
              <w:rPr>
                <w:rFonts w:ascii="ＭＳ 明朝" w:eastAsia="ＭＳ 明朝" w:hAnsi="ＭＳ 明朝" w:hint="eastAsia"/>
                <w:color w:val="000000" w:themeColor="text1"/>
                <w:sz w:val="18"/>
                <w:szCs w:val="18"/>
              </w:rPr>
              <w:t>控除　・　非控除</w:t>
            </w:r>
          </w:p>
        </w:tc>
      </w:tr>
      <w:tr w:rsidR="006C4F5B" w:rsidRPr="006C4F5B" w14:paraId="63114566" w14:textId="77777777" w:rsidTr="007B500A">
        <w:trPr>
          <w:trHeight w:val="601"/>
        </w:trPr>
        <w:tc>
          <w:tcPr>
            <w:tcW w:w="5098" w:type="dxa"/>
          </w:tcPr>
          <w:p w14:paraId="3D4DBD17" w14:textId="265DC47A" w:rsidR="00355224" w:rsidRPr="006C4F5B" w:rsidRDefault="007B500A" w:rsidP="007B500A">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ＤＲアグリゲーターの帰責事由により契約の継続が困難又は不可能となった場合の体制（代替事業者による継続可能性等）（※</w:t>
            </w:r>
            <w:r w:rsidR="00C87A55" w:rsidRPr="006C4F5B">
              <w:rPr>
                <w:rFonts w:ascii="ＭＳ 明朝" w:eastAsia="ＭＳ 明朝" w:hAnsi="ＭＳ 明朝" w:hint="eastAsia"/>
                <w:color w:val="000000" w:themeColor="text1"/>
                <w:szCs w:val="21"/>
              </w:rPr>
              <w:t>５</w:t>
            </w:r>
            <w:r w:rsidRPr="006C4F5B">
              <w:rPr>
                <w:rFonts w:ascii="ＭＳ 明朝" w:eastAsia="ＭＳ 明朝" w:hAnsi="ＭＳ 明朝" w:hint="eastAsia"/>
                <w:color w:val="000000" w:themeColor="text1"/>
                <w:szCs w:val="21"/>
              </w:rPr>
              <w:t>）</w:t>
            </w:r>
          </w:p>
        </w:tc>
        <w:tc>
          <w:tcPr>
            <w:tcW w:w="5103" w:type="dxa"/>
            <w:vAlign w:val="center"/>
          </w:tcPr>
          <w:p w14:paraId="6A5BE947" w14:textId="5163CAD2" w:rsidR="00CA7C89" w:rsidRPr="006C4F5B" w:rsidRDefault="007B500A" w:rsidP="00B70CCB">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有（資料別添のこと）　・　無</w:t>
            </w:r>
          </w:p>
        </w:tc>
      </w:tr>
      <w:tr w:rsidR="006C4F5B" w:rsidRPr="006C4F5B" w14:paraId="3F071E2C" w14:textId="77777777" w:rsidTr="007B500A">
        <w:trPr>
          <w:trHeight w:val="514"/>
        </w:trPr>
        <w:tc>
          <w:tcPr>
            <w:tcW w:w="5098" w:type="dxa"/>
            <w:tcBorders>
              <w:bottom w:val="single" w:sz="4" w:space="0" w:color="auto"/>
            </w:tcBorders>
          </w:tcPr>
          <w:p w14:paraId="25584557" w14:textId="0EA62475" w:rsidR="00541494" w:rsidRPr="006C4F5B" w:rsidRDefault="00CA7C89" w:rsidP="007B500A">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付帯サービス等</w:t>
            </w:r>
            <w:r w:rsidR="007B500A" w:rsidRPr="006C4F5B">
              <w:rPr>
                <w:rFonts w:ascii="ＭＳ 明朝" w:eastAsia="ＭＳ 明朝" w:hAnsi="ＭＳ 明朝" w:hint="eastAsia"/>
                <w:color w:val="000000" w:themeColor="text1"/>
                <w:szCs w:val="21"/>
              </w:rPr>
              <w:t>（※</w:t>
            </w:r>
            <w:r w:rsidR="00C87A55" w:rsidRPr="006C4F5B">
              <w:rPr>
                <w:rFonts w:ascii="ＭＳ 明朝" w:eastAsia="ＭＳ 明朝" w:hAnsi="ＭＳ 明朝" w:hint="eastAsia"/>
                <w:color w:val="000000" w:themeColor="text1"/>
                <w:szCs w:val="21"/>
              </w:rPr>
              <w:t>６</w:t>
            </w:r>
            <w:r w:rsidR="007B500A" w:rsidRPr="006C4F5B">
              <w:rPr>
                <w:rFonts w:ascii="ＭＳ 明朝" w:eastAsia="ＭＳ 明朝" w:hAnsi="ＭＳ 明朝" w:hint="eastAsia"/>
                <w:color w:val="000000" w:themeColor="text1"/>
                <w:szCs w:val="21"/>
              </w:rPr>
              <w:t>）</w:t>
            </w:r>
          </w:p>
        </w:tc>
        <w:tc>
          <w:tcPr>
            <w:tcW w:w="5103" w:type="dxa"/>
            <w:tcBorders>
              <w:bottom w:val="single" w:sz="4" w:space="0" w:color="auto"/>
            </w:tcBorders>
            <w:shd w:val="clear" w:color="auto" w:fill="auto"/>
            <w:vAlign w:val="center"/>
          </w:tcPr>
          <w:p w14:paraId="4668D6D9" w14:textId="350CA861" w:rsidR="00541494" w:rsidRPr="006C4F5B" w:rsidRDefault="007B500A" w:rsidP="00FA5E71">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有（資料別添のこと）　・　無</w:t>
            </w:r>
          </w:p>
        </w:tc>
      </w:tr>
      <w:tr w:rsidR="00737AA0" w:rsidRPr="006C4F5B" w14:paraId="5D245F5C" w14:textId="77777777" w:rsidTr="00CE5085">
        <w:trPr>
          <w:trHeight w:val="886"/>
        </w:trPr>
        <w:tc>
          <w:tcPr>
            <w:tcW w:w="5098" w:type="dxa"/>
            <w:tcBorders>
              <w:top w:val="single" w:sz="4" w:space="0" w:color="auto"/>
              <w:bottom w:val="single" w:sz="4" w:space="0" w:color="auto"/>
            </w:tcBorders>
            <w:vAlign w:val="center"/>
          </w:tcPr>
          <w:p w14:paraId="1E79C829" w14:textId="77777777" w:rsidR="00287106" w:rsidRDefault="0011428D" w:rsidP="0011428D">
            <w:pPr>
              <w:pStyle w:val="a7"/>
              <w:numPr>
                <w:ilvl w:val="0"/>
                <w:numId w:val="3"/>
              </w:numPr>
              <w:ind w:leftChars="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実効性テスト時、未達成の場合のペナルティ</w:t>
            </w:r>
          </w:p>
          <w:p w14:paraId="5E4D8BDF" w14:textId="70F26782" w:rsidR="00737AA0" w:rsidRPr="006C4F5B" w:rsidRDefault="0011428D" w:rsidP="00287106">
            <w:pPr>
              <w:pStyle w:val="a7"/>
              <w:ind w:leftChars="0" w:left="36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w:t>
            </w:r>
            <w:r w:rsidR="00D86870" w:rsidRPr="006C4F5B">
              <w:rPr>
                <w:rFonts w:ascii="ＭＳ 明朝" w:eastAsia="ＭＳ 明朝" w:hAnsi="ＭＳ 明朝" w:hint="eastAsia"/>
                <w:color w:val="000000" w:themeColor="text1"/>
                <w:szCs w:val="21"/>
              </w:rPr>
              <w:t>７</w:t>
            </w:r>
            <w:r w:rsidRPr="006C4F5B">
              <w:rPr>
                <w:rFonts w:ascii="ＭＳ 明朝" w:eastAsia="ＭＳ 明朝" w:hAnsi="ＭＳ 明朝"/>
                <w:color w:val="000000" w:themeColor="text1"/>
                <w:szCs w:val="21"/>
              </w:rPr>
              <w:t>）</w:t>
            </w:r>
          </w:p>
        </w:tc>
        <w:tc>
          <w:tcPr>
            <w:tcW w:w="5103" w:type="dxa"/>
            <w:tcBorders>
              <w:top w:val="single" w:sz="4" w:space="0" w:color="auto"/>
            </w:tcBorders>
            <w:vAlign w:val="center"/>
          </w:tcPr>
          <w:p w14:paraId="5FFBE245" w14:textId="28C13C61" w:rsidR="00737AA0" w:rsidRPr="006C4F5B" w:rsidRDefault="007B500A" w:rsidP="00B70CCB">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有（資料別添のこと）　・　無</w:t>
            </w:r>
          </w:p>
        </w:tc>
      </w:tr>
      <w:tr w:rsidR="00B514AF" w:rsidRPr="006C4F5B" w14:paraId="37EC8664" w14:textId="77777777" w:rsidTr="00B514AF">
        <w:trPr>
          <w:trHeight w:val="886"/>
        </w:trPr>
        <w:tc>
          <w:tcPr>
            <w:tcW w:w="5098" w:type="dxa"/>
          </w:tcPr>
          <w:p w14:paraId="52DEE206" w14:textId="084DAE7D" w:rsidR="00B514AF" w:rsidRPr="006C4F5B" w:rsidRDefault="00B514AF" w:rsidP="00B514AF">
            <w:pPr>
              <w:pStyle w:val="a7"/>
              <w:numPr>
                <w:ilvl w:val="0"/>
                <w:numId w:val="3"/>
              </w:numPr>
              <w:ind w:leftChars="0"/>
              <w:rPr>
                <w:rFonts w:ascii="ＭＳ 明朝" w:eastAsia="ＭＳ 明朝" w:hAnsi="ＭＳ 明朝"/>
                <w:color w:val="000000" w:themeColor="text1"/>
                <w:szCs w:val="21"/>
              </w:rPr>
            </w:pPr>
            <w:r w:rsidRPr="00B514AF">
              <w:rPr>
                <w:rFonts w:ascii="ＭＳ 明朝" w:eastAsia="ＭＳ 明朝" w:hAnsi="ＭＳ 明朝"/>
                <w:color w:val="000000" w:themeColor="text1"/>
                <w:szCs w:val="21"/>
              </w:rPr>
              <w:t>電力広域的運営推進機関</w:t>
            </w:r>
            <w:r w:rsidR="00147E5E" w:rsidRPr="00147E5E">
              <w:rPr>
                <w:rFonts w:ascii="ＭＳ 明朝" w:eastAsia="ＭＳ 明朝" w:hAnsi="ＭＳ 明朝" w:hint="eastAsia"/>
                <w:color w:val="000000" w:themeColor="text1"/>
                <w:szCs w:val="21"/>
              </w:rPr>
              <w:t>及び電力・ガス取引監視等委員会</w:t>
            </w:r>
            <w:r w:rsidRPr="00B514AF">
              <w:rPr>
                <w:rFonts w:ascii="ＭＳ 明朝" w:eastAsia="ＭＳ 明朝" w:hAnsi="ＭＳ 明朝"/>
                <w:color w:val="000000" w:themeColor="text1"/>
                <w:szCs w:val="21"/>
              </w:rPr>
              <w:t>より指導若しくは、それに類する疑いの有無</w:t>
            </w:r>
          </w:p>
        </w:tc>
        <w:tc>
          <w:tcPr>
            <w:tcW w:w="5103" w:type="dxa"/>
          </w:tcPr>
          <w:p w14:paraId="4B91EAE1" w14:textId="77777777" w:rsidR="00B514AF" w:rsidRPr="006C4F5B" w:rsidRDefault="00B514AF" w:rsidP="00453AD3">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有（資料別添のこと）　・　無</w:t>
            </w:r>
          </w:p>
        </w:tc>
      </w:tr>
      <w:tr w:rsidR="00B514AF" w:rsidRPr="006C4F5B" w14:paraId="14B8B089" w14:textId="77777777" w:rsidTr="00B514AF">
        <w:trPr>
          <w:trHeight w:val="886"/>
        </w:trPr>
        <w:tc>
          <w:tcPr>
            <w:tcW w:w="5098" w:type="dxa"/>
          </w:tcPr>
          <w:p w14:paraId="615FBF73" w14:textId="11D674A6" w:rsidR="00B514AF" w:rsidRPr="006C4F5B" w:rsidRDefault="00B514AF" w:rsidP="00B514AF">
            <w:pPr>
              <w:pStyle w:val="a7"/>
              <w:numPr>
                <w:ilvl w:val="0"/>
                <w:numId w:val="3"/>
              </w:numPr>
              <w:ind w:leftChars="0"/>
              <w:rPr>
                <w:rFonts w:ascii="ＭＳ 明朝" w:eastAsia="ＭＳ 明朝" w:hAnsi="ＭＳ 明朝"/>
                <w:color w:val="000000" w:themeColor="text1"/>
                <w:szCs w:val="21"/>
              </w:rPr>
            </w:pPr>
            <w:r w:rsidRPr="00B514AF">
              <w:rPr>
                <w:rFonts w:ascii="ＭＳ 明朝" w:eastAsia="ＭＳ 明朝" w:hAnsi="ＭＳ 明朝" w:hint="eastAsia"/>
                <w:color w:val="000000" w:themeColor="text1"/>
                <w:szCs w:val="21"/>
              </w:rPr>
              <w:t>約定結果（対象実需給年度</w:t>
            </w:r>
            <w:r w:rsidRPr="00B514AF">
              <w:rPr>
                <w:rFonts w:ascii="ＭＳ 明朝" w:eastAsia="ＭＳ 明朝" w:hAnsi="ＭＳ 明朝"/>
                <w:color w:val="000000" w:themeColor="text1"/>
                <w:szCs w:val="21"/>
              </w:rPr>
              <w:t>:2028年度）にて落札電源容量</w:t>
            </w:r>
          </w:p>
        </w:tc>
        <w:tc>
          <w:tcPr>
            <w:tcW w:w="5103" w:type="dxa"/>
          </w:tcPr>
          <w:p w14:paraId="31408EF2" w14:textId="77777777" w:rsidR="00B514AF" w:rsidRPr="006C4F5B" w:rsidRDefault="00B514AF" w:rsidP="00453AD3">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有（資料別添のこと）　・　無</w:t>
            </w:r>
          </w:p>
        </w:tc>
      </w:tr>
      <w:tr w:rsidR="00B514AF" w:rsidRPr="006C4F5B" w14:paraId="4861E193" w14:textId="77777777" w:rsidTr="00B514AF">
        <w:trPr>
          <w:trHeight w:val="886"/>
        </w:trPr>
        <w:tc>
          <w:tcPr>
            <w:tcW w:w="5098" w:type="dxa"/>
          </w:tcPr>
          <w:p w14:paraId="2B55E5E6" w14:textId="44D1E7C4" w:rsidR="00B514AF" w:rsidRPr="006C4F5B" w:rsidRDefault="00B514AF" w:rsidP="00B514AF">
            <w:pPr>
              <w:pStyle w:val="a7"/>
              <w:numPr>
                <w:ilvl w:val="0"/>
                <w:numId w:val="3"/>
              </w:numPr>
              <w:ind w:leftChars="0"/>
              <w:rPr>
                <w:rFonts w:ascii="ＭＳ 明朝" w:eastAsia="ＭＳ 明朝" w:hAnsi="ＭＳ 明朝"/>
                <w:color w:val="000000" w:themeColor="text1"/>
                <w:szCs w:val="21"/>
              </w:rPr>
            </w:pPr>
            <w:r w:rsidRPr="00B514AF">
              <w:rPr>
                <w:rFonts w:ascii="ＭＳ 明朝" w:eastAsia="ＭＳ 明朝" w:hAnsi="ＭＳ 明朝" w:hint="eastAsia"/>
                <w:color w:val="000000" w:themeColor="text1"/>
                <w:szCs w:val="21"/>
              </w:rPr>
              <w:lastRenderedPageBreak/>
              <w:t>ワーク・ライフ・バランス等の推進に関する評価</w:t>
            </w:r>
          </w:p>
        </w:tc>
        <w:tc>
          <w:tcPr>
            <w:tcW w:w="5103" w:type="dxa"/>
          </w:tcPr>
          <w:p w14:paraId="196164BA" w14:textId="77777777" w:rsidR="00B514AF" w:rsidRPr="006C4F5B" w:rsidRDefault="00B514AF" w:rsidP="00453AD3">
            <w:pPr>
              <w:jc w:val="center"/>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有（資料別添のこと）　・　無</w:t>
            </w:r>
          </w:p>
        </w:tc>
      </w:tr>
    </w:tbl>
    <w:p w14:paraId="7FACA956" w14:textId="77777777" w:rsidR="0011428D" w:rsidRPr="006C4F5B" w:rsidRDefault="0011428D" w:rsidP="00B514AF">
      <w:pPr>
        <w:rPr>
          <w:rFonts w:ascii="ＭＳ 明朝" w:eastAsia="ＭＳ 明朝" w:hAnsi="ＭＳ 明朝"/>
          <w:color w:val="000000" w:themeColor="text1"/>
          <w:szCs w:val="21"/>
        </w:rPr>
      </w:pPr>
    </w:p>
    <w:p w14:paraId="55700018" w14:textId="77777777" w:rsidR="002902F0" w:rsidRPr="006C4F5B" w:rsidRDefault="002902F0" w:rsidP="00CE5085">
      <w:pPr>
        <w:ind w:leftChars="100" w:left="630" w:hangingChars="200" w:hanging="420"/>
        <w:rPr>
          <w:rFonts w:ascii="ＭＳ 明朝" w:eastAsia="ＭＳ 明朝" w:hAnsi="ＭＳ 明朝"/>
          <w:color w:val="000000" w:themeColor="text1"/>
          <w:szCs w:val="21"/>
        </w:rPr>
      </w:pPr>
    </w:p>
    <w:p w14:paraId="5101C7D8" w14:textId="71053214" w:rsidR="00C87A55" w:rsidRPr="006C4F5B" w:rsidRDefault="005C7DEB" w:rsidP="00C87A55">
      <w:pPr>
        <w:ind w:leftChars="100" w:left="630" w:hangingChars="200" w:hanging="42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 xml:space="preserve">※１　</w:t>
      </w:r>
      <w:r w:rsidR="00C87A55" w:rsidRPr="006C4F5B">
        <w:rPr>
          <w:rFonts w:ascii="ＭＳ 明朝" w:eastAsia="ＭＳ 明朝" w:hAnsi="ＭＳ 明朝" w:hint="eastAsia"/>
          <w:color w:val="000000" w:themeColor="text1"/>
          <w:szCs w:val="21"/>
        </w:rPr>
        <w:t>デマンドレスポンス</w:t>
      </w:r>
    </w:p>
    <w:p w14:paraId="77EDCCA3" w14:textId="77777777" w:rsidR="00CE5085" w:rsidRPr="00287106" w:rsidRDefault="00CE5085" w:rsidP="005C7DEB">
      <w:pPr>
        <w:ind w:firstLineChars="100" w:firstLine="210"/>
        <w:rPr>
          <w:rFonts w:ascii="ＭＳ 明朝" w:eastAsia="ＭＳ 明朝" w:hAnsi="ＭＳ 明朝"/>
          <w:color w:val="000000" w:themeColor="text1"/>
          <w:szCs w:val="21"/>
        </w:rPr>
      </w:pPr>
    </w:p>
    <w:p w14:paraId="397F1477" w14:textId="55FD5F3A" w:rsidR="00C87A55" w:rsidRPr="006C4F5B" w:rsidRDefault="00C87A55" w:rsidP="00C87A55">
      <w:pPr>
        <w:ind w:leftChars="100" w:left="630" w:hangingChars="200" w:hanging="42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※２　容量市場の契約実績等、可能な範囲で資料を添付すること。</w:t>
      </w:r>
    </w:p>
    <w:p w14:paraId="0B8E7436" w14:textId="77777777" w:rsidR="00861516" w:rsidRPr="006C4F5B" w:rsidRDefault="00861516" w:rsidP="005A1681">
      <w:pPr>
        <w:ind w:leftChars="100" w:left="630" w:hangingChars="200" w:hanging="420"/>
        <w:rPr>
          <w:rFonts w:ascii="ＭＳ 明朝" w:eastAsia="ＭＳ 明朝" w:hAnsi="ＭＳ 明朝"/>
          <w:color w:val="000000" w:themeColor="text1"/>
          <w:szCs w:val="21"/>
        </w:rPr>
      </w:pPr>
    </w:p>
    <w:p w14:paraId="3CEA3537" w14:textId="37F80BE6" w:rsidR="00743D95" w:rsidRPr="006C4F5B" w:rsidRDefault="00861516" w:rsidP="00C87A55">
      <w:pPr>
        <w:ind w:leftChars="100" w:left="630" w:hangingChars="200" w:hanging="420"/>
        <w:rPr>
          <w:rFonts w:ascii="ＭＳ 明朝" w:eastAsia="ＭＳ 明朝" w:hAnsi="ＭＳ 明朝"/>
          <w:color w:val="000000" w:themeColor="text1"/>
          <w:szCs w:val="21"/>
          <w:u w:val="double"/>
        </w:rPr>
      </w:pPr>
      <w:r w:rsidRPr="006C4F5B">
        <w:rPr>
          <w:rFonts w:ascii="ＭＳ 明朝" w:eastAsia="ＭＳ 明朝" w:hAnsi="ＭＳ 明朝" w:hint="eastAsia"/>
          <w:color w:val="000000" w:themeColor="text1"/>
          <w:szCs w:val="21"/>
        </w:rPr>
        <w:t>※</w:t>
      </w:r>
      <w:r w:rsidR="00054ADC" w:rsidRPr="006C4F5B">
        <w:rPr>
          <w:rFonts w:ascii="ＭＳ 明朝" w:eastAsia="ＭＳ 明朝" w:hAnsi="ＭＳ 明朝" w:hint="eastAsia"/>
          <w:color w:val="000000" w:themeColor="text1"/>
          <w:szCs w:val="21"/>
        </w:rPr>
        <w:t>３</w:t>
      </w:r>
      <w:r w:rsidRPr="006C4F5B">
        <w:rPr>
          <w:rFonts w:ascii="ＭＳ 明朝" w:eastAsia="ＭＳ 明朝" w:hAnsi="ＭＳ 明朝" w:hint="eastAsia"/>
          <w:color w:val="000000" w:themeColor="text1"/>
          <w:szCs w:val="21"/>
        </w:rPr>
        <w:t xml:space="preserve">　</w:t>
      </w:r>
      <w:r w:rsidR="00C87A55" w:rsidRPr="006C4F5B">
        <w:rPr>
          <w:rFonts w:ascii="ＭＳ 明朝" w:eastAsia="ＭＳ 明朝" w:hAnsi="ＭＳ 明朝"/>
          <w:color w:val="000000" w:themeColor="text1"/>
          <w:szCs w:val="21"/>
        </w:rPr>
        <w:t>④が「有」の場合、減額算定式</w:t>
      </w:r>
      <w:r w:rsidR="00C87A55" w:rsidRPr="006C4F5B">
        <w:rPr>
          <w:rFonts w:ascii="ＭＳ 明朝" w:eastAsia="ＭＳ 明朝" w:hAnsi="ＭＳ 明朝" w:hint="eastAsia"/>
          <w:color w:val="000000" w:themeColor="text1"/>
          <w:szCs w:val="21"/>
        </w:rPr>
        <w:t>及び、例として達成率</w:t>
      </w:r>
      <w:r w:rsidR="00C87A55" w:rsidRPr="006C4F5B">
        <w:rPr>
          <w:rFonts w:ascii="ＭＳ 明朝" w:eastAsia="ＭＳ 明朝" w:hAnsi="ＭＳ 明朝"/>
          <w:color w:val="000000" w:themeColor="text1"/>
          <w:szCs w:val="21"/>
        </w:rPr>
        <w:t>60%だった場合の具体的なペナルティ額</w:t>
      </w:r>
      <w:r w:rsidR="00C87A55" w:rsidRPr="006C4F5B">
        <w:rPr>
          <w:rFonts w:ascii="ＭＳ 明朝" w:eastAsia="ＭＳ 明朝" w:hAnsi="ＭＳ 明朝" w:hint="eastAsia"/>
          <w:color w:val="000000" w:themeColor="text1"/>
          <w:szCs w:val="21"/>
        </w:rPr>
        <w:t>が</w:t>
      </w:r>
      <w:r w:rsidR="00C87A55" w:rsidRPr="006C4F5B">
        <w:rPr>
          <w:rFonts w:ascii="ＭＳ 明朝" w:eastAsia="ＭＳ 明朝" w:hAnsi="ＭＳ 明朝"/>
          <w:color w:val="000000" w:themeColor="text1"/>
          <w:szCs w:val="21"/>
        </w:rPr>
        <w:t>記載</w:t>
      </w:r>
      <w:r w:rsidR="00054ADC" w:rsidRPr="006C4F5B">
        <w:rPr>
          <w:rFonts w:ascii="ＭＳ 明朝" w:eastAsia="ＭＳ 明朝" w:hAnsi="ＭＳ 明朝" w:hint="eastAsia"/>
          <w:color w:val="000000" w:themeColor="text1"/>
          <w:szCs w:val="21"/>
        </w:rPr>
        <w:t>された</w:t>
      </w:r>
      <w:r w:rsidR="00743D95" w:rsidRPr="006C4F5B">
        <w:rPr>
          <w:rFonts w:ascii="ＭＳ 明朝" w:eastAsia="ＭＳ 明朝" w:hAnsi="ＭＳ 明朝" w:hint="eastAsia"/>
          <w:color w:val="000000" w:themeColor="text1"/>
          <w:szCs w:val="21"/>
        </w:rPr>
        <w:t>資料</w:t>
      </w:r>
      <w:r w:rsidR="00054ADC" w:rsidRPr="006C4F5B">
        <w:rPr>
          <w:rFonts w:ascii="ＭＳ 明朝" w:eastAsia="ＭＳ 明朝" w:hAnsi="ＭＳ 明朝" w:hint="eastAsia"/>
          <w:color w:val="000000" w:themeColor="text1"/>
          <w:szCs w:val="21"/>
        </w:rPr>
        <w:t>を</w:t>
      </w:r>
      <w:r w:rsidR="00743D95" w:rsidRPr="006C4F5B">
        <w:rPr>
          <w:rFonts w:ascii="ＭＳ 明朝" w:eastAsia="ＭＳ 明朝" w:hAnsi="ＭＳ 明朝" w:hint="eastAsia"/>
          <w:color w:val="000000" w:themeColor="text1"/>
          <w:szCs w:val="21"/>
        </w:rPr>
        <w:t>別添のこと。</w:t>
      </w:r>
      <w:r w:rsidR="00743D95" w:rsidRPr="006C4F5B">
        <w:rPr>
          <w:rFonts w:ascii="ＭＳ 明朝" w:eastAsia="ＭＳ 明朝" w:hAnsi="ＭＳ 明朝" w:hint="eastAsia"/>
          <w:color w:val="000000" w:themeColor="text1"/>
          <w:szCs w:val="21"/>
          <w:u w:val="double"/>
        </w:rPr>
        <w:t>実効性テスト未達時のペナルティを含めて本学に支払いが生じるペナルティは選定対象外とする。</w:t>
      </w:r>
    </w:p>
    <w:p w14:paraId="6F02972B" w14:textId="77777777" w:rsidR="00C87A55" w:rsidRPr="006C4F5B" w:rsidRDefault="00C87A55" w:rsidP="00C87A55">
      <w:pPr>
        <w:ind w:leftChars="100" w:left="630" w:hangingChars="200" w:hanging="420"/>
        <w:rPr>
          <w:rFonts w:ascii="ＭＳ 明朝" w:eastAsia="ＭＳ 明朝" w:hAnsi="ＭＳ 明朝"/>
          <w:color w:val="000000" w:themeColor="text1"/>
          <w:szCs w:val="21"/>
          <w:u w:val="double"/>
        </w:rPr>
      </w:pPr>
    </w:p>
    <w:p w14:paraId="0AE407BB" w14:textId="40B32C28" w:rsidR="00C87A55" w:rsidRPr="00466184" w:rsidRDefault="00C87A55" w:rsidP="00C87A55">
      <w:pPr>
        <w:ind w:leftChars="100" w:left="630" w:hangingChars="200" w:hanging="420"/>
        <w:rPr>
          <w:rFonts w:ascii="ＭＳ 明朝" w:eastAsia="ＭＳ 明朝" w:hAnsi="ＭＳ 明朝"/>
          <w:szCs w:val="21"/>
        </w:rPr>
      </w:pPr>
      <w:r w:rsidRPr="006C4F5B">
        <w:rPr>
          <w:rFonts w:ascii="ＭＳ 明朝" w:eastAsia="ＭＳ 明朝" w:hAnsi="ＭＳ 明朝" w:hint="eastAsia"/>
          <w:color w:val="000000" w:themeColor="text1"/>
          <w:szCs w:val="21"/>
        </w:rPr>
        <w:t>※４　小売電気事業者とアグリゲーターとの間に生じる費用と便益の不一致を調整するべく、小売電気事業者に対し</w:t>
      </w:r>
      <w:r w:rsidRPr="00466184">
        <w:rPr>
          <w:rFonts w:ascii="ＭＳ 明朝" w:eastAsia="ＭＳ 明朝" w:hAnsi="ＭＳ 明朝" w:hint="eastAsia"/>
          <w:szCs w:val="21"/>
        </w:rPr>
        <w:t>て支払う金額。</w:t>
      </w:r>
    </w:p>
    <w:p w14:paraId="789A77E6" w14:textId="77777777" w:rsidR="00743D95" w:rsidRPr="00466184" w:rsidRDefault="00743D95" w:rsidP="00743D95">
      <w:pPr>
        <w:ind w:leftChars="100" w:left="630" w:hangingChars="200" w:hanging="420"/>
        <w:rPr>
          <w:rFonts w:ascii="ＭＳ 明朝" w:eastAsia="ＭＳ 明朝" w:hAnsi="ＭＳ 明朝"/>
          <w:szCs w:val="21"/>
        </w:rPr>
      </w:pPr>
    </w:p>
    <w:p w14:paraId="09D5DE01" w14:textId="14AEB078" w:rsidR="00743D95" w:rsidRPr="00466184" w:rsidRDefault="00743D95" w:rsidP="00743D95">
      <w:pPr>
        <w:ind w:leftChars="100" w:left="630" w:hangingChars="200" w:hanging="420"/>
        <w:rPr>
          <w:rFonts w:ascii="ＭＳ 明朝" w:eastAsia="ＭＳ 明朝" w:hAnsi="ＭＳ 明朝"/>
          <w:szCs w:val="21"/>
        </w:rPr>
      </w:pPr>
      <w:r w:rsidRPr="00466184">
        <w:rPr>
          <w:rFonts w:ascii="ＭＳ 明朝" w:eastAsia="ＭＳ 明朝" w:hAnsi="ＭＳ 明朝" w:hint="eastAsia"/>
          <w:szCs w:val="21"/>
        </w:rPr>
        <w:t>※</w:t>
      </w:r>
      <w:r w:rsidR="00C87A55" w:rsidRPr="00466184">
        <w:rPr>
          <w:rFonts w:ascii="ＭＳ 明朝" w:eastAsia="ＭＳ 明朝" w:hAnsi="ＭＳ 明朝" w:hint="eastAsia"/>
          <w:szCs w:val="21"/>
        </w:rPr>
        <w:t>５</w:t>
      </w:r>
      <w:r w:rsidRPr="00466184">
        <w:rPr>
          <w:rFonts w:ascii="ＭＳ 明朝" w:eastAsia="ＭＳ 明朝" w:hAnsi="ＭＳ 明朝" w:hint="eastAsia"/>
          <w:szCs w:val="21"/>
        </w:rPr>
        <w:t xml:space="preserve">　公募要項1</w:t>
      </w:r>
      <w:r w:rsidR="00545DA2" w:rsidRPr="00466184">
        <w:rPr>
          <w:rFonts w:ascii="ＭＳ 明朝" w:eastAsia="ＭＳ 明朝" w:hAnsi="ＭＳ 明朝" w:hint="eastAsia"/>
          <w:szCs w:val="21"/>
        </w:rPr>
        <w:t>2</w:t>
      </w:r>
      <w:r w:rsidRPr="00466184">
        <w:rPr>
          <w:rFonts w:ascii="ＭＳ 明朝" w:eastAsia="ＭＳ 明朝" w:hAnsi="ＭＳ 明朝" w:hint="eastAsia"/>
          <w:szCs w:val="21"/>
        </w:rPr>
        <w:t>.（</w:t>
      </w:r>
      <w:r w:rsidR="00FF2DFF" w:rsidRPr="00466184">
        <w:rPr>
          <w:rFonts w:ascii="ＭＳ 明朝" w:eastAsia="ＭＳ 明朝" w:hAnsi="ＭＳ 明朝" w:hint="eastAsia"/>
          <w:szCs w:val="21"/>
        </w:rPr>
        <w:t>４</w:t>
      </w:r>
      <w:r w:rsidRPr="00466184">
        <w:rPr>
          <w:rFonts w:ascii="ＭＳ 明朝" w:eastAsia="ＭＳ 明朝" w:hAnsi="ＭＳ 明朝" w:hint="eastAsia"/>
          <w:szCs w:val="21"/>
        </w:rPr>
        <w:t>）に記載した履行済み部分の報酬支払いの保証に加え、代替事業者による継続可能性等、契約自体が継続できることが見込める提案がある場合には資料を添付すること。</w:t>
      </w:r>
    </w:p>
    <w:p w14:paraId="35264D44" w14:textId="77777777" w:rsidR="00743D95" w:rsidRPr="00466184" w:rsidRDefault="00743D95" w:rsidP="00743D95">
      <w:pPr>
        <w:ind w:leftChars="100" w:left="630" w:hangingChars="200" w:hanging="420"/>
        <w:rPr>
          <w:rFonts w:ascii="ＭＳ 明朝" w:eastAsia="ＭＳ 明朝" w:hAnsi="ＭＳ 明朝"/>
          <w:szCs w:val="21"/>
        </w:rPr>
      </w:pPr>
    </w:p>
    <w:p w14:paraId="518BECD1" w14:textId="2FE2C8C7" w:rsidR="00743D95" w:rsidRPr="00466184" w:rsidRDefault="00743D95" w:rsidP="00743D95">
      <w:pPr>
        <w:ind w:leftChars="100" w:left="630" w:hangingChars="200" w:hanging="420"/>
        <w:rPr>
          <w:rFonts w:ascii="ＭＳ 明朝" w:eastAsia="ＭＳ 明朝" w:hAnsi="ＭＳ 明朝"/>
          <w:szCs w:val="21"/>
        </w:rPr>
      </w:pPr>
      <w:r w:rsidRPr="00466184">
        <w:rPr>
          <w:rFonts w:ascii="ＭＳ 明朝" w:eastAsia="ＭＳ 明朝" w:hAnsi="ＭＳ 明朝" w:hint="eastAsia"/>
          <w:szCs w:val="21"/>
        </w:rPr>
        <w:t>※</w:t>
      </w:r>
      <w:r w:rsidR="00C87A55" w:rsidRPr="00466184">
        <w:rPr>
          <w:rFonts w:ascii="ＭＳ 明朝" w:eastAsia="ＭＳ 明朝" w:hAnsi="ＭＳ 明朝" w:hint="eastAsia"/>
          <w:szCs w:val="21"/>
        </w:rPr>
        <w:t>６</w:t>
      </w:r>
      <w:r w:rsidRPr="00466184">
        <w:rPr>
          <w:rFonts w:ascii="ＭＳ 明朝" w:eastAsia="ＭＳ 明朝" w:hAnsi="ＭＳ 明朝" w:hint="eastAsia"/>
          <w:szCs w:val="21"/>
        </w:rPr>
        <w:t xml:space="preserve">　達成率が見えるシステム、子メーターの無償設置等、提案するものがある場合には、概要が解る資料を添付すること。</w:t>
      </w:r>
    </w:p>
    <w:p w14:paraId="4D5A90D7" w14:textId="77777777" w:rsidR="00DE44BE" w:rsidRPr="006C4F5B" w:rsidRDefault="00DE44BE" w:rsidP="00743D95">
      <w:pPr>
        <w:ind w:leftChars="100" w:left="630" w:hangingChars="200" w:hanging="420"/>
        <w:rPr>
          <w:rFonts w:ascii="ＭＳ 明朝" w:eastAsia="ＭＳ 明朝" w:hAnsi="ＭＳ 明朝"/>
          <w:color w:val="000000" w:themeColor="text1"/>
          <w:szCs w:val="21"/>
        </w:rPr>
      </w:pPr>
    </w:p>
    <w:p w14:paraId="3464685F" w14:textId="570C77A6" w:rsidR="00DE44BE" w:rsidRPr="006C4F5B" w:rsidRDefault="00DE44BE" w:rsidP="00743D95">
      <w:pPr>
        <w:ind w:leftChars="100" w:left="630" w:hangingChars="200" w:hanging="42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※７</w:t>
      </w:r>
      <w:r w:rsidRPr="006C4F5B">
        <w:rPr>
          <w:rFonts w:ascii="ＭＳ 明朝" w:eastAsia="ＭＳ 明朝" w:hAnsi="ＭＳ 明朝"/>
          <w:color w:val="000000" w:themeColor="text1"/>
          <w:szCs w:val="21"/>
        </w:rPr>
        <w:t xml:space="preserve">　実需給年度の2年前に実効性テスト実施</w:t>
      </w:r>
    </w:p>
    <w:p w14:paraId="188200FB" w14:textId="77777777" w:rsidR="00743D95" w:rsidRPr="006C4F5B" w:rsidRDefault="00743D95" w:rsidP="00743D95">
      <w:pPr>
        <w:ind w:leftChars="100" w:left="630" w:hangingChars="200" w:hanging="420"/>
        <w:rPr>
          <w:rFonts w:ascii="ＭＳ 明朝" w:eastAsia="ＭＳ 明朝" w:hAnsi="ＭＳ 明朝"/>
          <w:color w:val="000000" w:themeColor="text1"/>
          <w:szCs w:val="21"/>
        </w:rPr>
      </w:pPr>
    </w:p>
    <w:p w14:paraId="21B26036" w14:textId="6677B00B" w:rsidR="00743D95" w:rsidRPr="006C4F5B" w:rsidRDefault="00743D95" w:rsidP="002902F0">
      <w:pPr>
        <w:ind w:leftChars="100" w:left="630" w:hangingChars="200" w:hanging="420"/>
        <w:rPr>
          <w:rFonts w:ascii="ＭＳ 明朝" w:eastAsia="ＭＳ 明朝" w:hAnsi="ＭＳ 明朝"/>
          <w:color w:val="000000" w:themeColor="text1"/>
          <w:szCs w:val="21"/>
        </w:rPr>
      </w:pPr>
      <w:r w:rsidRPr="006C4F5B">
        <w:rPr>
          <w:rFonts w:ascii="ＭＳ 明朝" w:eastAsia="ＭＳ 明朝" w:hAnsi="ＭＳ 明朝" w:hint="eastAsia"/>
          <w:color w:val="000000" w:themeColor="text1"/>
          <w:szCs w:val="21"/>
        </w:rPr>
        <w:t>※</w:t>
      </w:r>
      <w:r w:rsidR="00DE44BE" w:rsidRPr="006C4F5B">
        <w:rPr>
          <w:rFonts w:ascii="ＭＳ 明朝" w:eastAsia="ＭＳ 明朝" w:hAnsi="ＭＳ 明朝" w:hint="eastAsia"/>
          <w:color w:val="000000" w:themeColor="text1"/>
          <w:szCs w:val="21"/>
        </w:rPr>
        <w:t>８</w:t>
      </w:r>
      <w:r w:rsidRPr="006C4F5B">
        <w:rPr>
          <w:rFonts w:ascii="ＭＳ 明朝" w:eastAsia="ＭＳ 明朝" w:hAnsi="ＭＳ 明朝" w:hint="eastAsia"/>
          <w:color w:val="000000" w:themeColor="text1"/>
          <w:szCs w:val="21"/>
        </w:rPr>
        <w:t xml:space="preserve">　上記の提案内容において複数の項目で説明資料の提出が必要となる場合、別冊のような形式で１つの資料にまとめてもよいが、その場合には各提案項目の該当箇所を明らかにすること。</w:t>
      </w:r>
    </w:p>
    <w:p w14:paraId="5C4C91FD" w14:textId="77777777" w:rsidR="00743D95" w:rsidRPr="006C4F5B" w:rsidRDefault="00743D95" w:rsidP="00743D95">
      <w:pPr>
        <w:ind w:leftChars="100" w:left="630" w:hangingChars="200" w:hanging="420"/>
        <w:rPr>
          <w:rFonts w:ascii="ＭＳ 明朝" w:eastAsia="ＭＳ 明朝" w:hAnsi="ＭＳ 明朝"/>
          <w:color w:val="000000" w:themeColor="text1"/>
          <w:szCs w:val="21"/>
        </w:rPr>
      </w:pPr>
    </w:p>
    <w:p w14:paraId="34D0FAC0" w14:textId="77777777" w:rsidR="00743D95" w:rsidRPr="006C4F5B" w:rsidRDefault="00743D95" w:rsidP="00743D95">
      <w:pPr>
        <w:ind w:leftChars="100" w:left="630" w:hangingChars="200" w:hanging="420"/>
        <w:rPr>
          <w:rFonts w:ascii="ＭＳ 明朝" w:eastAsia="ＭＳ 明朝" w:hAnsi="ＭＳ 明朝"/>
          <w:color w:val="000000" w:themeColor="text1"/>
          <w:szCs w:val="21"/>
        </w:rPr>
      </w:pPr>
    </w:p>
    <w:p w14:paraId="6A692EB8" w14:textId="77777777" w:rsidR="00743D95" w:rsidRPr="006C4F5B" w:rsidRDefault="00743D95" w:rsidP="00743D95">
      <w:pPr>
        <w:ind w:leftChars="100" w:left="630" w:hangingChars="200" w:hanging="420"/>
        <w:rPr>
          <w:rFonts w:ascii="ＭＳ 明朝" w:eastAsia="ＭＳ 明朝" w:hAnsi="ＭＳ 明朝"/>
          <w:color w:val="000000" w:themeColor="text1"/>
          <w:szCs w:val="21"/>
        </w:rPr>
      </w:pPr>
    </w:p>
    <w:p w14:paraId="044301DF" w14:textId="77777777" w:rsidR="00743D95" w:rsidRPr="006C4F5B" w:rsidRDefault="00743D95" w:rsidP="00743D95">
      <w:pPr>
        <w:ind w:leftChars="100" w:left="630" w:hangingChars="200" w:hanging="420"/>
        <w:rPr>
          <w:rFonts w:ascii="ＭＳ 明朝" w:eastAsia="ＭＳ 明朝" w:hAnsi="ＭＳ 明朝"/>
          <w:color w:val="000000" w:themeColor="text1"/>
          <w:szCs w:val="21"/>
        </w:rPr>
      </w:pPr>
    </w:p>
    <w:p w14:paraId="62CCDAA8" w14:textId="77777777" w:rsidR="00743D95" w:rsidRPr="006C4F5B" w:rsidRDefault="00743D95" w:rsidP="00743D95">
      <w:pPr>
        <w:ind w:leftChars="100" w:left="630" w:hangingChars="200" w:hanging="420"/>
        <w:rPr>
          <w:rFonts w:ascii="ＭＳ 明朝" w:eastAsia="ＭＳ 明朝" w:hAnsi="ＭＳ 明朝"/>
          <w:color w:val="000000" w:themeColor="text1"/>
          <w:szCs w:val="21"/>
        </w:rPr>
      </w:pPr>
    </w:p>
    <w:p w14:paraId="174EBF46" w14:textId="77777777" w:rsidR="00743D95" w:rsidRPr="006C4F5B" w:rsidRDefault="00743D95" w:rsidP="00743D95">
      <w:pPr>
        <w:ind w:leftChars="100" w:left="630" w:hangingChars="200" w:hanging="420"/>
        <w:rPr>
          <w:rFonts w:ascii="ＭＳ 明朝" w:eastAsia="ＭＳ 明朝" w:hAnsi="ＭＳ 明朝"/>
          <w:color w:val="000000" w:themeColor="text1"/>
          <w:szCs w:val="21"/>
        </w:rPr>
      </w:pPr>
    </w:p>
    <w:p w14:paraId="1D86F784" w14:textId="77777777" w:rsidR="00D86870" w:rsidRPr="006C4F5B" w:rsidRDefault="00D86870" w:rsidP="00743D95">
      <w:pPr>
        <w:ind w:leftChars="100" w:left="630" w:hangingChars="200" w:hanging="420"/>
        <w:rPr>
          <w:rFonts w:ascii="ＭＳ 明朝" w:eastAsia="ＭＳ 明朝" w:hAnsi="ＭＳ 明朝"/>
          <w:color w:val="000000" w:themeColor="text1"/>
          <w:szCs w:val="21"/>
        </w:rPr>
      </w:pPr>
    </w:p>
    <w:p w14:paraId="6772E99E" w14:textId="77777777" w:rsidR="00D86870" w:rsidRPr="006C4F5B" w:rsidRDefault="00D86870" w:rsidP="00743D95">
      <w:pPr>
        <w:ind w:leftChars="100" w:left="630" w:hangingChars="200" w:hanging="420"/>
        <w:rPr>
          <w:rFonts w:ascii="ＭＳ 明朝" w:eastAsia="ＭＳ 明朝" w:hAnsi="ＭＳ 明朝"/>
          <w:color w:val="000000" w:themeColor="text1"/>
          <w:szCs w:val="21"/>
        </w:rPr>
      </w:pPr>
    </w:p>
    <w:p w14:paraId="4DDEA113" w14:textId="77777777" w:rsidR="00D86870" w:rsidRPr="006C4F5B" w:rsidRDefault="00D86870" w:rsidP="00743D95">
      <w:pPr>
        <w:ind w:leftChars="100" w:left="630" w:hangingChars="200" w:hanging="420"/>
        <w:rPr>
          <w:rFonts w:ascii="ＭＳ 明朝" w:eastAsia="ＭＳ 明朝" w:hAnsi="ＭＳ 明朝"/>
          <w:color w:val="000000" w:themeColor="text1"/>
          <w:szCs w:val="21"/>
        </w:rPr>
      </w:pPr>
    </w:p>
    <w:p w14:paraId="66C3DD3C" w14:textId="77777777" w:rsidR="00D86870" w:rsidRPr="006C4F5B" w:rsidRDefault="00D86870" w:rsidP="00743D95">
      <w:pPr>
        <w:ind w:leftChars="100" w:left="630" w:hangingChars="200" w:hanging="420"/>
        <w:rPr>
          <w:rFonts w:ascii="ＭＳ 明朝" w:eastAsia="ＭＳ 明朝" w:hAnsi="ＭＳ 明朝"/>
          <w:color w:val="000000" w:themeColor="text1"/>
          <w:szCs w:val="21"/>
        </w:rPr>
      </w:pPr>
    </w:p>
    <w:p w14:paraId="5D181D13" w14:textId="77777777" w:rsidR="00D86870" w:rsidRPr="006C4F5B" w:rsidRDefault="00D86870" w:rsidP="00743D95">
      <w:pPr>
        <w:ind w:leftChars="100" w:left="630" w:hangingChars="200" w:hanging="420"/>
        <w:rPr>
          <w:rFonts w:ascii="ＭＳ 明朝" w:eastAsia="ＭＳ 明朝" w:hAnsi="ＭＳ 明朝"/>
          <w:color w:val="000000" w:themeColor="text1"/>
          <w:szCs w:val="21"/>
        </w:rPr>
      </w:pPr>
    </w:p>
    <w:p w14:paraId="4F69B0A0" w14:textId="77777777" w:rsidR="00D86870" w:rsidRPr="006C4F5B" w:rsidRDefault="00D86870" w:rsidP="00743D95">
      <w:pPr>
        <w:ind w:leftChars="100" w:left="630" w:hangingChars="200" w:hanging="420"/>
        <w:rPr>
          <w:rFonts w:ascii="ＭＳ 明朝" w:eastAsia="ＭＳ 明朝" w:hAnsi="ＭＳ 明朝"/>
          <w:color w:val="000000" w:themeColor="text1"/>
          <w:szCs w:val="21"/>
        </w:rPr>
      </w:pPr>
    </w:p>
    <w:p w14:paraId="5145591B" w14:textId="6C783B3F" w:rsidR="0029344B" w:rsidRPr="006C4F5B" w:rsidRDefault="0029344B" w:rsidP="00B514AF">
      <w:pPr>
        <w:jc w:val="left"/>
        <w:rPr>
          <w:rFonts w:ascii="ＭＳ 明朝" w:eastAsia="ＭＳ 明朝" w:hAnsi="ＭＳ 明朝"/>
          <w:color w:val="000000" w:themeColor="text1"/>
          <w:szCs w:val="21"/>
        </w:rPr>
      </w:pPr>
    </w:p>
    <w:sectPr w:rsidR="0029344B" w:rsidRPr="006C4F5B" w:rsidSect="00921C57">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ED188A" w14:textId="77777777" w:rsidR="00B70CCB" w:rsidRDefault="00B70CCB" w:rsidP="00CA7C89">
      <w:r>
        <w:separator/>
      </w:r>
    </w:p>
  </w:endnote>
  <w:endnote w:type="continuationSeparator" w:id="0">
    <w:p w14:paraId="5EDDAEBE" w14:textId="77777777" w:rsidR="00B70CCB" w:rsidRDefault="00B70CCB" w:rsidP="00CA7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1346E1" w14:textId="77777777" w:rsidR="00B70CCB" w:rsidRDefault="00B70CCB" w:rsidP="00CA7C89">
      <w:r>
        <w:separator/>
      </w:r>
    </w:p>
  </w:footnote>
  <w:footnote w:type="continuationSeparator" w:id="0">
    <w:p w14:paraId="4592C1F4" w14:textId="77777777" w:rsidR="00B70CCB" w:rsidRDefault="00B70CCB" w:rsidP="00CA7C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43FB"/>
    <w:multiLevelType w:val="hybridMultilevel"/>
    <w:tmpl w:val="726047F4"/>
    <w:lvl w:ilvl="0" w:tplc="2D963D50">
      <w:start w:val="7"/>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0A367963"/>
    <w:multiLevelType w:val="hybridMultilevel"/>
    <w:tmpl w:val="3E580B3E"/>
    <w:lvl w:ilvl="0" w:tplc="DF94E058">
      <w:start w:val="7"/>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B6E5A14"/>
    <w:multiLevelType w:val="hybridMultilevel"/>
    <w:tmpl w:val="A5E6E17C"/>
    <w:lvl w:ilvl="0" w:tplc="4B042D70">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F612F0C"/>
    <w:multiLevelType w:val="hybridMultilevel"/>
    <w:tmpl w:val="0AC0A970"/>
    <w:lvl w:ilvl="0" w:tplc="AC6C37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88D3062"/>
    <w:multiLevelType w:val="hybridMultilevel"/>
    <w:tmpl w:val="C352CD5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79417297"/>
    <w:multiLevelType w:val="hybridMultilevel"/>
    <w:tmpl w:val="EFF4E764"/>
    <w:lvl w:ilvl="0" w:tplc="0DF483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5"/>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37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A34"/>
    <w:rsid w:val="00006112"/>
    <w:rsid w:val="00054ADC"/>
    <w:rsid w:val="00071247"/>
    <w:rsid w:val="000904F1"/>
    <w:rsid w:val="000F5142"/>
    <w:rsid w:val="0011428D"/>
    <w:rsid w:val="00114D2E"/>
    <w:rsid w:val="00147E5E"/>
    <w:rsid w:val="001840A9"/>
    <w:rsid w:val="00222665"/>
    <w:rsid w:val="00254BF2"/>
    <w:rsid w:val="00257CE7"/>
    <w:rsid w:val="00287106"/>
    <w:rsid w:val="002902F0"/>
    <w:rsid w:val="0029344B"/>
    <w:rsid w:val="002B3766"/>
    <w:rsid w:val="002C0C2C"/>
    <w:rsid w:val="002E3870"/>
    <w:rsid w:val="00355224"/>
    <w:rsid w:val="003848EA"/>
    <w:rsid w:val="003B4B31"/>
    <w:rsid w:val="003C7450"/>
    <w:rsid w:val="003D300A"/>
    <w:rsid w:val="003D6A10"/>
    <w:rsid w:val="00405672"/>
    <w:rsid w:val="00442AF3"/>
    <w:rsid w:val="00466184"/>
    <w:rsid w:val="00466430"/>
    <w:rsid w:val="004D5A95"/>
    <w:rsid w:val="00503D48"/>
    <w:rsid w:val="00541494"/>
    <w:rsid w:val="00545DA2"/>
    <w:rsid w:val="00557BF7"/>
    <w:rsid w:val="00560538"/>
    <w:rsid w:val="00567FF1"/>
    <w:rsid w:val="00577D8E"/>
    <w:rsid w:val="00592C57"/>
    <w:rsid w:val="005A1681"/>
    <w:rsid w:val="005C7DEB"/>
    <w:rsid w:val="00602BA3"/>
    <w:rsid w:val="00661A46"/>
    <w:rsid w:val="00671758"/>
    <w:rsid w:val="00690BE6"/>
    <w:rsid w:val="006A2152"/>
    <w:rsid w:val="006C4F5B"/>
    <w:rsid w:val="0070126E"/>
    <w:rsid w:val="00723F3A"/>
    <w:rsid w:val="00737AA0"/>
    <w:rsid w:val="00740FCD"/>
    <w:rsid w:val="00743D95"/>
    <w:rsid w:val="007B500A"/>
    <w:rsid w:val="007B7F36"/>
    <w:rsid w:val="007C49AB"/>
    <w:rsid w:val="00861516"/>
    <w:rsid w:val="008B56EE"/>
    <w:rsid w:val="00905AE0"/>
    <w:rsid w:val="0092093B"/>
    <w:rsid w:val="00921C57"/>
    <w:rsid w:val="00933A34"/>
    <w:rsid w:val="00943534"/>
    <w:rsid w:val="00981494"/>
    <w:rsid w:val="00A07F0F"/>
    <w:rsid w:val="00A1450B"/>
    <w:rsid w:val="00A34508"/>
    <w:rsid w:val="00A62E10"/>
    <w:rsid w:val="00AC0ECD"/>
    <w:rsid w:val="00AD4EF2"/>
    <w:rsid w:val="00B02C14"/>
    <w:rsid w:val="00B514AF"/>
    <w:rsid w:val="00B60D29"/>
    <w:rsid w:val="00B70CCB"/>
    <w:rsid w:val="00B81A1A"/>
    <w:rsid w:val="00B87080"/>
    <w:rsid w:val="00BF0575"/>
    <w:rsid w:val="00C36793"/>
    <w:rsid w:val="00C40555"/>
    <w:rsid w:val="00C74D7E"/>
    <w:rsid w:val="00C815D6"/>
    <w:rsid w:val="00C87A55"/>
    <w:rsid w:val="00CA7C89"/>
    <w:rsid w:val="00CD07FB"/>
    <w:rsid w:val="00CE5085"/>
    <w:rsid w:val="00D80879"/>
    <w:rsid w:val="00D84ABA"/>
    <w:rsid w:val="00D86870"/>
    <w:rsid w:val="00DE44BE"/>
    <w:rsid w:val="00E24D39"/>
    <w:rsid w:val="00E778A7"/>
    <w:rsid w:val="00F209C8"/>
    <w:rsid w:val="00F2465A"/>
    <w:rsid w:val="00FA5E71"/>
    <w:rsid w:val="00FD4735"/>
    <w:rsid w:val="00FF2D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3729">
      <v:textbox inset="5.85pt,.7pt,5.85pt,.7pt"/>
    </o:shapedefaults>
    <o:shapelayout v:ext="edit">
      <o:idmap v:ext="edit" data="1"/>
    </o:shapelayout>
  </w:shapeDefaults>
  <w:decimalSymbol w:val="."/>
  <w:listSeparator w:val=","/>
  <w14:docId w14:val="0A8FF83F"/>
  <w15:chartTrackingRefBased/>
  <w15:docId w15:val="{018B35D4-14DA-4935-999E-D9267F2CC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061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933A34"/>
    <w:pPr>
      <w:jc w:val="center"/>
    </w:pPr>
    <w:rPr>
      <w:sz w:val="22"/>
    </w:rPr>
  </w:style>
  <w:style w:type="character" w:customStyle="1" w:styleId="a4">
    <w:name w:val="記 (文字)"/>
    <w:basedOn w:val="a0"/>
    <w:link w:val="a3"/>
    <w:uiPriority w:val="99"/>
    <w:rsid w:val="00933A34"/>
    <w:rPr>
      <w:sz w:val="22"/>
    </w:rPr>
  </w:style>
  <w:style w:type="paragraph" w:styleId="a5">
    <w:name w:val="Closing"/>
    <w:basedOn w:val="a"/>
    <w:link w:val="a6"/>
    <w:uiPriority w:val="99"/>
    <w:unhideWhenUsed/>
    <w:rsid w:val="00933A34"/>
    <w:pPr>
      <w:jc w:val="right"/>
    </w:pPr>
    <w:rPr>
      <w:sz w:val="22"/>
    </w:rPr>
  </w:style>
  <w:style w:type="character" w:customStyle="1" w:styleId="a6">
    <w:name w:val="結語 (文字)"/>
    <w:basedOn w:val="a0"/>
    <w:link w:val="a5"/>
    <w:uiPriority w:val="99"/>
    <w:rsid w:val="00933A34"/>
    <w:rPr>
      <w:sz w:val="22"/>
    </w:rPr>
  </w:style>
  <w:style w:type="paragraph" w:styleId="a7">
    <w:name w:val="List Paragraph"/>
    <w:basedOn w:val="a"/>
    <w:uiPriority w:val="34"/>
    <w:qFormat/>
    <w:rsid w:val="0092093B"/>
    <w:pPr>
      <w:ind w:leftChars="400" w:left="840"/>
    </w:pPr>
  </w:style>
  <w:style w:type="table" w:styleId="a8">
    <w:name w:val="Table Grid"/>
    <w:basedOn w:val="a1"/>
    <w:uiPriority w:val="39"/>
    <w:rsid w:val="002B37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CA7C89"/>
    <w:pPr>
      <w:tabs>
        <w:tab w:val="center" w:pos="4252"/>
        <w:tab w:val="right" w:pos="8504"/>
      </w:tabs>
      <w:snapToGrid w:val="0"/>
    </w:pPr>
  </w:style>
  <w:style w:type="character" w:customStyle="1" w:styleId="aa">
    <w:name w:val="ヘッダー (文字)"/>
    <w:basedOn w:val="a0"/>
    <w:link w:val="a9"/>
    <w:uiPriority w:val="99"/>
    <w:rsid w:val="00CA7C89"/>
  </w:style>
  <w:style w:type="paragraph" w:styleId="ab">
    <w:name w:val="footer"/>
    <w:basedOn w:val="a"/>
    <w:link w:val="ac"/>
    <w:uiPriority w:val="99"/>
    <w:unhideWhenUsed/>
    <w:rsid w:val="00CA7C89"/>
    <w:pPr>
      <w:tabs>
        <w:tab w:val="center" w:pos="4252"/>
        <w:tab w:val="right" w:pos="8504"/>
      </w:tabs>
      <w:snapToGrid w:val="0"/>
    </w:pPr>
  </w:style>
  <w:style w:type="character" w:customStyle="1" w:styleId="ac">
    <w:name w:val="フッター (文字)"/>
    <w:basedOn w:val="a0"/>
    <w:link w:val="ab"/>
    <w:uiPriority w:val="99"/>
    <w:rsid w:val="00CA7C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19485">
      <w:bodyDiv w:val="1"/>
      <w:marLeft w:val="0"/>
      <w:marRight w:val="0"/>
      <w:marTop w:val="0"/>
      <w:marBottom w:val="0"/>
      <w:divBdr>
        <w:top w:val="none" w:sz="0" w:space="0" w:color="auto"/>
        <w:left w:val="none" w:sz="0" w:space="0" w:color="auto"/>
        <w:bottom w:val="none" w:sz="0" w:space="0" w:color="auto"/>
        <w:right w:val="none" w:sz="0" w:space="0" w:color="auto"/>
      </w:divBdr>
    </w:div>
    <w:div w:id="141435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822</TotalTime>
  <Pages>2</Pages>
  <Words>174</Words>
  <Characters>994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南谷　一哉</dc:creator>
  <cp:keywords/>
  <dc:description/>
  <cp:lastModifiedBy>康彰 山形</cp:lastModifiedBy>
  <cp:revision>67</cp:revision>
  <cp:lastPrinted>2025-10-28T09:22:00Z</cp:lastPrinted>
  <dcterms:created xsi:type="dcterms:W3CDTF">2021-05-27T10:20:00Z</dcterms:created>
  <dcterms:modified xsi:type="dcterms:W3CDTF">2025-10-28T09:22:00Z</dcterms:modified>
</cp:coreProperties>
</file>